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231F88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50ECB">
        <w:rPr>
          <w:rFonts w:ascii="Arial" w:hAnsi="Arial" w:cs="Arial"/>
          <w:b/>
          <w:sz w:val="32"/>
          <w:szCs w:val="32"/>
        </w:rPr>
        <w:t>.11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9E06D7">
        <w:rPr>
          <w:rFonts w:ascii="Arial" w:hAnsi="Arial" w:cs="Arial"/>
          <w:b/>
          <w:sz w:val="32"/>
          <w:szCs w:val="32"/>
        </w:rPr>
        <w:t>2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D50ECB">
        <w:rPr>
          <w:rFonts w:ascii="Arial" w:hAnsi="Arial" w:cs="Arial"/>
          <w:b/>
          <w:sz w:val="32"/>
          <w:szCs w:val="32"/>
        </w:rPr>
        <w:t xml:space="preserve"> 6</w:t>
      </w:r>
      <w:r>
        <w:rPr>
          <w:rFonts w:ascii="Arial" w:hAnsi="Arial" w:cs="Arial"/>
          <w:b/>
          <w:sz w:val="32"/>
          <w:szCs w:val="32"/>
        </w:rPr>
        <w:t>3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 xml:space="preserve">Маниловская,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7E6E1E">
        <w:rPr>
          <w:rFonts w:ascii="Arial" w:hAnsi="Arial" w:cs="Arial"/>
          <w:sz w:val="28"/>
          <w:szCs w:val="28"/>
        </w:rPr>
        <w:t xml:space="preserve">Лесная, з/у </w:t>
      </w:r>
      <w:bookmarkStart w:id="0" w:name="_GoBack"/>
      <w:bookmarkEnd w:id="0"/>
      <w:r w:rsidR="00231F88">
        <w:rPr>
          <w:rFonts w:ascii="Arial" w:hAnsi="Arial" w:cs="Arial"/>
          <w:sz w:val="28"/>
          <w:szCs w:val="28"/>
        </w:rPr>
        <w:t>6 с кадастровым номером 85:01:080101:737.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cp:lastPrinted>2022-12-23T01:26:00Z</cp:lastPrinted>
  <dcterms:created xsi:type="dcterms:W3CDTF">2022-12-15T08:28:00Z</dcterms:created>
  <dcterms:modified xsi:type="dcterms:W3CDTF">2022-12-23T01:27:00Z</dcterms:modified>
</cp:coreProperties>
</file>