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35" w:rsidRPr="000565F4" w:rsidRDefault="00F90A37" w:rsidP="00AF3335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06.05.2022</w:t>
      </w:r>
      <w:r w:rsidR="005C424E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AF3335" w:rsidRPr="000565F4">
        <w:rPr>
          <w:rFonts w:ascii="Arial" w:hAnsi="Arial" w:cs="Arial"/>
          <w:b/>
          <w:bCs/>
          <w:sz w:val="32"/>
          <w:szCs w:val="32"/>
          <w:lang w:eastAsia="ru-RU"/>
        </w:rPr>
        <w:t>г. №</w:t>
      </w:r>
      <w:r w:rsidR="005C424E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F562D1">
        <w:rPr>
          <w:rFonts w:ascii="Arial" w:hAnsi="Arial" w:cs="Arial"/>
          <w:b/>
          <w:bCs/>
          <w:sz w:val="32"/>
          <w:szCs w:val="32"/>
          <w:lang w:eastAsia="ru-RU"/>
        </w:rPr>
        <w:t>30-П</w:t>
      </w:r>
    </w:p>
    <w:p w:rsidR="00AF3335" w:rsidRPr="000565F4" w:rsidRDefault="00AF3335" w:rsidP="00AF33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AF3335" w:rsidRPr="000565F4" w:rsidRDefault="00AF3335" w:rsidP="00AF33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AF3335" w:rsidRPr="000565F4" w:rsidRDefault="00AF3335" w:rsidP="00AF33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 xml:space="preserve"> МУНИЦИПАЛЬНЫЙ РАЙОН</w:t>
      </w:r>
    </w:p>
    <w:p w:rsidR="00AF3335" w:rsidRPr="000565F4" w:rsidRDefault="00AF3335" w:rsidP="00AF33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5C424E">
        <w:rPr>
          <w:rFonts w:ascii="Arial" w:hAnsi="Arial" w:cs="Arial"/>
          <w:b/>
          <w:sz w:val="32"/>
          <w:szCs w:val="32"/>
          <w:lang w:eastAsia="ru-RU"/>
        </w:rPr>
        <w:t>МАНИЛОВСК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AF3335" w:rsidRPr="000565F4" w:rsidRDefault="00AF3335" w:rsidP="00AF3335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AF3335" w:rsidRPr="000565F4" w:rsidRDefault="00F562D1" w:rsidP="00AF3335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C57981" w:rsidRPr="00AF3335" w:rsidRDefault="00C57981" w:rsidP="00C57981">
      <w:pPr>
        <w:jc w:val="center"/>
        <w:rPr>
          <w:rFonts w:ascii="Arial" w:hAnsi="Arial" w:cs="Arial"/>
        </w:rPr>
      </w:pPr>
    </w:p>
    <w:p w:rsidR="00C57981" w:rsidRPr="00AF3335" w:rsidRDefault="00C57981" w:rsidP="00AF3335">
      <w:pPr>
        <w:jc w:val="center"/>
        <w:rPr>
          <w:rFonts w:ascii="Arial" w:hAnsi="Arial" w:cs="Arial"/>
          <w:b/>
          <w:sz w:val="32"/>
          <w:szCs w:val="32"/>
        </w:rPr>
      </w:pPr>
    </w:p>
    <w:p w:rsidR="00C57981" w:rsidRPr="00AF3335" w:rsidRDefault="00AF3335" w:rsidP="00AF3335">
      <w:pPr>
        <w:jc w:val="center"/>
        <w:rPr>
          <w:rFonts w:ascii="Arial" w:hAnsi="Arial" w:cs="Arial"/>
          <w:b/>
          <w:sz w:val="32"/>
          <w:szCs w:val="32"/>
        </w:rPr>
      </w:pPr>
      <w:r w:rsidRPr="00AF3335">
        <w:rPr>
          <w:rFonts w:ascii="Arial" w:hAnsi="Arial" w:cs="Arial"/>
          <w:b/>
          <w:sz w:val="32"/>
          <w:szCs w:val="32"/>
        </w:rPr>
        <w:t xml:space="preserve">ОБ УТВЕРЖДЕНИИ ПОЛОЖЕНИЯ О СИСТЕМЕ УПРАВЛЕНИЯ ОХРАНОЙ ТРУДА В АДМИНИСТРАЦИИ МУНИЦИПАЛЬНОГО ОБРАЗОВАНИЯ </w:t>
      </w:r>
      <w:r w:rsidR="005C424E">
        <w:rPr>
          <w:rFonts w:ascii="Arial" w:hAnsi="Arial" w:cs="Arial"/>
          <w:b/>
          <w:sz w:val="32"/>
          <w:szCs w:val="32"/>
        </w:rPr>
        <w:t>«МАНИЛОВСК</w:t>
      </w:r>
      <w:r w:rsidRPr="00AF3335">
        <w:rPr>
          <w:rFonts w:ascii="Arial" w:hAnsi="Arial" w:cs="Arial"/>
          <w:b/>
          <w:sz w:val="32"/>
          <w:szCs w:val="32"/>
        </w:rPr>
        <w:t>»</w:t>
      </w:r>
    </w:p>
    <w:p w:rsidR="00C57981" w:rsidRPr="00AF3335" w:rsidRDefault="00C57981" w:rsidP="00C57981">
      <w:pPr>
        <w:ind w:right="4676"/>
        <w:jc w:val="both"/>
        <w:rPr>
          <w:rFonts w:ascii="Arial" w:hAnsi="Arial" w:cs="Arial"/>
          <w:sz w:val="28"/>
          <w:szCs w:val="28"/>
        </w:rPr>
      </w:pPr>
    </w:p>
    <w:p w:rsidR="00C57981" w:rsidRDefault="00C57981" w:rsidP="00C5798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Трудовым кодексом РФ, приказом Министерства труда России от 19.08.2016 № 438н «Об утверждении Типового положения о системе управления охраной труда», межгосударственным стандартом ГОСТ 12.0.230-2007 «Система стандартов безопасности труда. Системы управления охраной труда. Общие требования» и в целях создания благоприятных условий труда, защиты прав и интересов работ</w:t>
      </w:r>
      <w:r w:rsidR="00AF3335">
        <w:rPr>
          <w:sz w:val="28"/>
          <w:szCs w:val="28"/>
        </w:rPr>
        <w:t>ников, а</w:t>
      </w:r>
      <w:r w:rsidR="006233A2">
        <w:rPr>
          <w:sz w:val="28"/>
          <w:szCs w:val="28"/>
        </w:rPr>
        <w:t xml:space="preserve">дминистрация </w:t>
      </w:r>
      <w:r w:rsidR="00AF3335">
        <w:rPr>
          <w:sz w:val="28"/>
          <w:szCs w:val="28"/>
        </w:rPr>
        <w:t>м</w:t>
      </w:r>
      <w:r w:rsidR="005C424E">
        <w:rPr>
          <w:sz w:val="28"/>
          <w:szCs w:val="28"/>
        </w:rPr>
        <w:t>униципального образования «</w:t>
      </w:r>
      <w:proofErr w:type="spellStart"/>
      <w:r w:rsidR="005C424E">
        <w:rPr>
          <w:sz w:val="28"/>
          <w:szCs w:val="28"/>
        </w:rPr>
        <w:t>Маниловск</w:t>
      </w:r>
      <w:proofErr w:type="spellEnd"/>
      <w:r w:rsidR="00AF3335">
        <w:rPr>
          <w:sz w:val="28"/>
          <w:szCs w:val="28"/>
        </w:rPr>
        <w:t xml:space="preserve">» </w:t>
      </w:r>
    </w:p>
    <w:p w:rsidR="00AF3335" w:rsidRDefault="00AF3335" w:rsidP="00C57981">
      <w:pPr>
        <w:ind w:right="-2"/>
        <w:jc w:val="both"/>
        <w:rPr>
          <w:sz w:val="28"/>
          <w:szCs w:val="28"/>
        </w:rPr>
      </w:pPr>
    </w:p>
    <w:p w:rsidR="00C57981" w:rsidRDefault="00F562D1" w:rsidP="005C424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AF3335">
        <w:rPr>
          <w:b/>
          <w:sz w:val="28"/>
          <w:szCs w:val="28"/>
        </w:rPr>
        <w:t>:</w:t>
      </w:r>
    </w:p>
    <w:p w:rsidR="00AF3335" w:rsidRDefault="00AF3335" w:rsidP="00C57981">
      <w:pPr>
        <w:ind w:right="-2"/>
        <w:jc w:val="both"/>
        <w:rPr>
          <w:sz w:val="28"/>
          <w:szCs w:val="28"/>
        </w:rPr>
      </w:pPr>
    </w:p>
    <w:p w:rsidR="00C57981" w:rsidRDefault="00C57981" w:rsidP="00C5798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Утвердить Положение</w:t>
      </w:r>
      <w:r w:rsidR="00F56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системе управления охраной труда в </w:t>
      </w:r>
      <w:r w:rsidR="00AF3335">
        <w:rPr>
          <w:sz w:val="28"/>
          <w:szCs w:val="28"/>
        </w:rPr>
        <w:t>администрации м</w:t>
      </w:r>
      <w:r w:rsidR="005C424E">
        <w:rPr>
          <w:sz w:val="28"/>
          <w:szCs w:val="28"/>
        </w:rPr>
        <w:t>униципального образования «</w:t>
      </w:r>
      <w:proofErr w:type="spellStart"/>
      <w:r w:rsidR="005C424E">
        <w:rPr>
          <w:sz w:val="28"/>
          <w:szCs w:val="28"/>
        </w:rPr>
        <w:t>Маниловск</w:t>
      </w:r>
      <w:proofErr w:type="spellEnd"/>
      <w:r w:rsidR="00AF333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7981" w:rsidRDefault="00C57981" w:rsidP="00C5798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 Настоящее </w:t>
      </w:r>
      <w:r w:rsidR="00F562D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обнародованию в установленном порядке и подлежит р</w:t>
      </w:r>
      <w:r w:rsidR="00AF3335">
        <w:rPr>
          <w:sz w:val="28"/>
          <w:szCs w:val="28"/>
        </w:rPr>
        <w:t>азмещению на официальном сайте а</w:t>
      </w:r>
      <w:r>
        <w:rPr>
          <w:sz w:val="28"/>
          <w:szCs w:val="28"/>
        </w:rPr>
        <w:t>дминистрации муниципального образования «</w:t>
      </w:r>
      <w:proofErr w:type="spellStart"/>
      <w:r w:rsidR="005C424E">
        <w:rPr>
          <w:sz w:val="28"/>
          <w:szCs w:val="28"/>
        </w:rPr>
        <w:t>Маниловск</w:t>
      </w:r>
      <w:proofErr w:type="spellEnd"/>
      <w:r>
        <w:rPr>
          <w:sz w:val="28"/>
          <w:szCs w:val="28"/>
        </w:rPr>
        <w:t>» в сети Интернет.</w:t>
      </w:r>
    </w:p>
    <w:p w:rsidR="00C57981" w:rsidRDefault="00C57981" w:rsidP="00C57981">
      <w:pPr>
        <w:ind w:right="-2"/>
        <w:jc w:val="both"/>
      </w:pPr>
      <w:r>
        <w:rPr>
          <w:sz w:val="28"/>
          <w:szCs w:val="28"/>
        </w:rPr>
        <w:tab/>
        <w:t xml:space="preserve">3. Контроль за исполнением настоящего </w:t>
      </w:r>
      <w:r w:rsidR="00F562D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C57981" w:rsidRDefault="00C57981" w:rsidP="00C57981">
      <w:pPr>
        <w:ind w:right="-2"/>
        <w:jc w:val="both"/>
      </w:pPr>
    </w:p>
    <w:p w:rsidR="00C57981" w:rsidRDefault="00C57981" w:rsidP="00C57981">
      <w:pPr>
        <w:jc w:val="center"/>
        <w:rPr>
          <w:bCs/>
          <w:sz w:val="28"/>
          <w:szCs w:val="28"/>
        </w:rPr>
      </w:pPr>
    </w:p>
    <w:p w:rsidR="00AF3335" w:rsidRDefault="00C57981" w:rsidP="00C5798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AF3335" w:rsidRDefault="00AF3335" w:rsidP="00C5798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57981">
        <w:rPr>
          <w:sz w:val="28"/>
          <w:szCs w:val="28"/>
        </w:rPr>
        <w:t>бразования</w:t>
      </w:r>
      <w:r w:rsidR="005C424E">
        <w:rPr>
          <w:sz w:val="28"/>
          <w:szCs w:val="28"/>
        </w:rPr>
        <w:t xml:space="preserve"> «</w:t>
      </w:r>
      <w:proofErr w:type="spellStart"/>
      <w:r w:rsidR="005C424E">
        <w:rPr>
          <w:sz w:val="28"/>
          <w:szCs w:val="28"/>
        </w:rPr>
        <w:t>Маниловск</w:t>
      </w:r>
      <w:proofErr w:type="spellEnd"/>
      <w:r>
        <w:rPr>
          <w:sz w:val="28"/>
          <w:szCs w:val="28"/>
        </w:rPr>
        <w:t xml:space="preserve">» </w:t>
      </w:r>
    </w:p>
    <w:p w:rsidR="00C57981" w:rsidRDefault="005C424E" w:rsidP="00C579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Н.Г.Исламутдинова</w:t>
      </w:r>
      <w:proofErr w:type="spellEnd"/>
    </w:p>
    <w:p w:rsidR="00C57981" w:rsidRDefault="00C57981" w:rsidP="00C57981">
      <w:pPr>
        <w:pStyle w:val="a3"/>
        <w:jc w:val="both"/>
        <w:rPr>
          <w:sz w:val="28"/>
          <w:szCs w:val="28"/>
        </w:rPr>
      </w:pPr>
    </w:p>
    <w:p w:rsidR="00AF3335" w:rsidRDefault="00AF3335" w:rsidP="00C57981">
      <w:pPr>
        <w:pStyle w:val="a3"/>
        <w:jc w:val="both"/>
        <w:rPr>
          <w:sz w:val="28"/>
          <w:szCs w:val="28"/>
        </w:rPr>
      </w:pPr>
    </w:p>
    <w:p w:rsidR="00AF3335" w:rsidRDefault="00AF3335" w:rsidP="00C57981">
      <w:pPr>
        <w:pStyle w:val="a3"/>
        <w:jc w:val="both"/>
        <w:rPr>
          <w:sz w:val="28"/>
          <w:szCs w:val="28"/>
        </w:rPr>
      </w:pPr>
    </w:p>
    <w:p w:rsidR="00AF3335" w:rsidRDefault="00AF3335" w:rsidP="00C57981">
      <w:pPr>
        <w:pStyle w:val="a3"/>
        <w:jc w:val="both"/>
        <w:rPr>
          <w:sz w:val="28"/>
          <w:szCs w:val="28"/>
        </w:rPr>
      </w:pPr>
    </w:p>
    <w:p w:rsidR="00AF3335" w:rsidRDefault="00AF3335" w:rsidP="00C57981">
      <w:pPr>
        <w:pStyle w:val="a3"/>
        <w:jc w:val="both"/>
        <w:rPr>
          <w:sz w:val="28"/>
          <w:szCs w:val="28"/>
        </w:rPr>
      </w:pPr>
    </w:p>
    <w:p w:rsidR="00AF3335" w:rsidRDefault="00AF3335" w:rsidP="00C57981">
      <w:pPr>
        <w:pStyle w:val="a3"/>
        <w:jc w:val="both"/>
        <w:rPr>
          <w:b/>
          <w:sz w:val="28"/>
          <w:szCs w:val="28"/>
        </w:rPr>
      </w:pPr>
    </w:p>
    <w:p w:rsidR="00C57981" w:rsidRDefault="00C57981" w:rsidP="00C57981">
      <w:pPr>
        <w:ind w:right="113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57981" w:rsidRDefault="00F562D1" w:rsidP="00C5798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AF3335">
        <w:rPr>
          <w:sz w:val="28"/>
          <w:szCs w:val="28"/>
        </w:rPr>
        <w:t>главы администрации муниципального образования «</w:t>
      </w:r>
      <w:proofErr w:type="spellStart"/>
      <w:r w:rsidR="005C424E">
        <w:rPr>
          <w:sz w:val="28"/>
          <w:szCs w:val="28"/>
        </w:rPr>
        <w:t>Маниловск</w:t>
      </w:r>
      <w:proofErr w:type="spellEnd"/>
      <w:r w:rsidR="00AF3335">
        <w:rPr>
          <w:sz w:val="28"/>
          <w:szCs w:val="28"/>
        </w:rPr>
        <w:t>»</w:t>
      </w:r>
    </w:p>
    <w:p w:rsidR="00C57981" w:rsidRDefault="005C424E" w:rsidP="00C57981">
      <w:pPr>
        <w:ind w:left="56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 </w:t>
      </w:r>
      <w:r w:rsidR="00F90A37">
        <w:rPr>
          <w:sz w:val="28"/>
          <w:szCs w:val="28"/>
        </w:rPr>
        <w:t xml:space="preserve">06.05.2022 г. </w:t>
      </w:r>
      <w:r>
        <w:rPr>
          <w:sz w:val="28"/>
          <w:szCs w:val="28"/>
        </w:rPr>
        <w:t>№ </w:t>
      </w:r>
      <w:r w:rsidR="00F562D1">
        <w:rPr>
          <w:sz w:val="28"/>
          <w:szCs w:val="28"/>
        </w:rPr>
        <w:t>30-П</w:t>
      </w:r>
    </w:p>
    <w:p w:rsidR="00C57981" w:rsidRDefault="00C57981" w:rsidP="00C57981">
      <w:pPr>
        <w:rPr>
          <w:sz w:val="28"/>
          <w:szCs w:val="28"/>
        </w:rPr>
      </w:pPr>
    </w:p>
    <w:p w:rsidR="00C57981" w:rsidRDefault="00C57981" w:rsidP="00C57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57981" w:rsidRDefault="00C57981" w:rsidP="00C57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СИСТЕМЕ УПРАВЛЕНИЯ ОХРАНОЙ ТРУДА (СУОТ)</w:t>
      </w:r>
    </w:p>
    <w:p w:rsidR="00C57981" w:rsidRDefault="00C57981" w:rsidP="00AF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F3335">
        <w:rPr>
          <w:b/>
          <w:sz w:val="28"/>
          <w:szCs w:val="28"/>
        </w:rPr>
        <w:t>администрации м</w:t>
      </w:r>
      <w:r w:rsidR="005C424E">
        <w:rPr>
          <w:b/>
          <w:sz w:val="28"/>
          <w:szCs w:val="28"/>
        </w:rPr>
        <w:t>униципального образования «</w:t>
      </w:r>
      <w:proofErr w:type="spellStart"/>
      <w:r w:rsidR="005C424E">
        <w:rPr>
          <w:b/>
          <w:sz w:val="28"/>
          <w:szCs w:val="28"/>
        </w:rPr>
        <w:t>Маниловск</w:t>
      </w:r>
      <w:proofErr w:type="spellEnd"/>
      <w:r w:rsidR="00AF3335">
        <w:rPr>
          <w:b/>
          <w:sz w:val="28"/>
          <w:szCs w:val="28"/>
        </w:rPr>
        <w:t>»</w:t>
      </w:r>
    </w:p>
    <w:p w:rsidR="00C57981" w:rsidRDefault="00C57981" w:rsidP="00C57981">
      <w:pPr>
        <w:jc w:val="center"/>
        <w:rPr>
          <w:b/>
          <w:sz w:val="28"/>
          <w:szCs w:val="28"/>
        </w:rPr>
      </w:pPr>
    </w:p>
    <w:p w:rsidR="00C57981" w:rsidRDefault="00C57981" w:rsidP="00C5798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57981" w:rsidRDefault="00C57981" w:rsidP="00C57981">
      <w:pPr>
        <w:jc w:val="center"/>
        <w:rPr>
          <w:sz w:val="28"/>
          <w:szCs w:val="28"/>
        </w:rPr>
      </w:pP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Настоящее Положение о системе управления охраной труда (СУОТ) разработано в соответствии с Трудовым кодексом РФ, приказом Минтруда России от 19.08.2016 № 438н «Об утверждении Типового положения о системе управления охраной труда» и другими нормативно-правовыми актами по охране труда, а также ГОСТ 12.0.230-2007 «Система стандартов безопасности труда. Системы управления охраной труда. Общие требования».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Настоящее Положение о СУОТ устанавливает порядок организации работы </w:t>
      </w:r>
      <w:r w:rsidR="00AF3335">
        <w:rPr>
          <w:sz w:val="28"/>
          <w:szCs w:val="28"/>
        </w:rPr>
        <w:t>по обеспечению охраны труда в а</w:t>
      </w:r>
      <w:r>
        <w:rPr>
          <w:sz w:val="28"/>
          <w:szCs w:val="28"/>
        </w:rPr>
        <w:t xml:space="preserve">дминистрации </w:t>
      </w:r>
      <w:r w:rsidR="00AF3335">
        <w:rPr>
          <w:sz w:val="28"/>
          <w:szCs w:val="28"/>
        </w:rPr>
        <w:t>муниципального образования «</w:t>
      </w:r>
      <w:proofErr w:type="spellStart"/>
      <w:r w:rsidR="005C424E">
        <w:rPr>
          <w:sz w:val="28"/>
          <w:szCs w:val="28"/>
        </w:rPr>
        <w:t>Маниловск</w:t>
      </w:r>
      <w:proofErr w:type="spellEnd"/>
      <w:r w:rsidR="00AF3335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Администрация), ответственных лиц и других работников Администрации.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Настоящее Положение о системе управления охраной труда (СУОТ) определяет задачи, права, обязанности и ответственность руководителей, специалистов предприятия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При создании системы управления охраной труда необходимо: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</w:t>
      </w:r>
    </w:p>
    <w:p w:rsidR="0062070B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определять политику организации в области охраны труда;</w:t>
      </w:r>
    </w:p>
    <w:p w:rsidR="00C57981" w:rsidRDefault="0062070B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7981">
        <w:rPr>
          <w:sz w:val="28"/>
          <w:szCs w:val="28"/>
        </w:rPr>
        <w:t>определять цели и задачи в области охраны труда, устанавливать приоритеты;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разрабатывать организационную схему и программу для достижений её целей выполнения поставленных задач.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распределением функций, задач и ответственности руководителя и специалистов администрации;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характером регламентных работ;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финансированием мероприятий по охране труда и организацией бухгалтерского учета расходования выделенных средств;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организацией обучения и систематическим повышением квалификации работников;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созданием нормальных санитарно-бытовых и санитарно-гигиенических условий труда для работников учреждения, эффективной системы медицинского обслуживания, обеспечением работников спецодеждой, спецобувью, а также средствами индивидуальной и коллективной защиты;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организацией работ по обеспечению безопасных и здоровых условий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организацией эффективной системы контроля, действующей совместно с системой материального стимулирования;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принятием гибкой системы определения и четким распределением обязанностей и ответственности должностных лиц и исполнителей, действующих в интересах учреждения.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Система управления охраной труда должна предусматривать: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планирование показателей условий и охраны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контроль плановых показателей;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предупредительно-профилактические работы;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возможность осуществления корректирующих и предупредительных действий.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работ по обеспечению надежности и безопасности оборудования, зданий и сооружений;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Перечень видов работ и направлений производственной деятельности должен охватить следующий обязательный минимум: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="00AF3335">
        <w:rPr>
          <w:sz w:val="28"/>
          <w:szCs w:val="28"/>
        </w:rPr>
        <w:t>рганизация учебного процесса в а</w:t>
      </w:r>
      <w:r>
        <w:rPr>
          <w:sz w:val="28"/>
          <w:szCs w:val="28"/>
        </w:rPr>
        <w:t>дминистрации;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режима соблюдени</w:t>
      </w:r>
      <w:r w:rsidR="00AF3335">
        <w:rPr>
          <w:sz w:val="28"/>
          <w:szCs w:val="28"/>
        </w:rPr>
        <w:t>я норм и правил охраны труда в а</w:t>
      </w:r>
      <w:r>
        <w:rPr>
          <w:sz w:val="28"/>
          <w:szCs w:val="28"/>
        </w:rPr>
        <w:t>дминистрации;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применение здоровьес</w:t>
      </w:r>
      <w:r w:rsidR="00AF3335">
        <w:rPr>
          <w:sz w:val="28"/>
          <w:szCs w:val="28"/>
        </w:rPr>
        <w:t>берегающих технологий в а</w:t>
      </w:r>
      <w:r>
        <w:rPr>
          <w:sz w:val="28"/>
          <w:szCs w:val="28"/>
        </w:rPr>
        <w:t>дминистрации, а также лечебно-профилактические мероприятия;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эксплуатация зданий и сооружений;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производство общеремонтных работ;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производство работ с привлечением сторонних организаций.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В зависимости от обстоятельств и специфических особенностей производственных процессов количес</w:t>
      </w:r>
      <w:r w:rsidR="00AF3335">
        <w:rPr>
          <w:sz w:val="28"/>
          <w:szCs w:val="28"/>
        </w:rPr>
        <w:t>тво видов работ распоряжением а</w:t>
      </w:r>
      <w:r>
        <w:rPr>
          <w:sz w:val="28"/>
          <w:szCs w:val="28"/>
        </w:rPr>
        <w:t>дминистрации может быть увеличено.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</w:p>
    <w:p w:rsidR="00C57981" w:rsidRDefault="00C57981" w:rsidP="00C57981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ОРГАНИЗАЦИИ РАБОТ ПО ОХРАНЕ ТРУДА И СИСТЕМЫ УПРАВЛЕНИЯ ОХРАНОЙ ТРУДА</w:t>
      </w:r>
    </w:p>
    <w:p w:rsidR="00C57981" w:rsidRDefault="00C57981" w:rsidP="00C57981">
      <w:pPr>
        <w:jc w:val="center"/>
        <w:rPr>
          <w:sz w:val="28"/>
          <w:szCs w:val="28"/>
        </w:rPr>
      </w:pPr>
      <w:bookmarkStart w:id="0" w:name="_GoBack"/>
      <w:bookmarkEnd w:id="0"/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Основными задачами должностных лиц </w:t>
      </w:r>
      <w:r w:rsidR="00AF3335">
        <w:rPr>
          <w:sz w:val="28"/>
          <w:szCs w:val="28"/>
        </w:rPr>
        <w:t>а</w:t>
      </w:r>
      <w:r>
        <w:rPr>
          <w:sz w:val="28"/>
          <w:szCs w:val="28"/>
        </w:rPr>
        <w:t>дминистрации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приоритета сохранения жизни и здоровья, безопасных и здоровых условий труда работников;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финансирование мероприятий по охране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расследование несчастных случаев на производстве, реализация мероприятий по их недопущению;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информирование работников по вопросам охраны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работников средствами индивидуальной и коллективной защиты, санитарно-бытовыми и лечебно-профилактическими услугами.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Основные задачи в области охраны труда и системы управления охраной труда решаются конкретно назначенным должностным лицом и исполнителями с</w:t>
      </w:r>
      <w:r w:rsidR="00AF3335">
        <w:rPr>
          <w:sz w:val="28"/>
          <w:szCs w:val="28"/>
        </w:rPr>
        <w:t xml:space="preserve"> учетом специфики деятельности а</w:t>
      </w:r>
      <w:r>
        <w:rPr>
          <w:sz w:val="28"/>
          <w:szCs w:val="28"/>
        </w:rPr>
        <w:t>дминистрации,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реализации системы персональной ответственности должностных лиц в области охраны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определение и конкретизация обязанностей и ответственности должностных лиц в области охраны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>
        <w:rPr>
          <w:sz w:val="28"/>
          <w:szCs w:val="28"/>
        </w:rPr>
        <w:t>организации и обеспечения зависимости оплаты труда работников от результатов работы в области охраны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Политика в области охраны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 Работодатель, консультируясь с работниками, должен изложить в письменном виде политику по охране труда, которая должна: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отвечать специфике организации и соответствовать ее размеру и характеру деятельности;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быть краткой, четко изложенной, иметь дату и вводиться в действие подписью работодателя;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распространяться и быть легкодоступной для всех лиц на их месте работы;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анализироваться для постоянной пригодности;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быть доступной в соответствующем порядке относящимся к делу внешним заинтересованным сторонам.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2.3.2. Политика в области охраны труда должна включать следующие ключевые принципы и цели, выполнение которых Администрация принимает на себя: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безопасности и о</w:t>
      </w:r>
      <w:r w:rsidR="00AF3335">
        <w:rPr>
          <w:sz w:val="28"/>
          <w:szCs w:val="28"/>
        </w:rPr>
        <w:t>храну здоровья всех работников а</w:t>
      </w:r>
      <w:r>
        <w:rPr>
          <w:sz w:val="28"/>
          <w:szCs w:val="28"/>
        </w:rPr>
        <w:t>дминистрации путем предупреждения связанных с работой травм, ухудшений здоровья, болезней и инцидентов;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соблюдение соответствующих нормативных правовых актов, программ по охране труда, коллективных соглашений по охране труд</w:t>
      </w:r>
      <w:r w:rsidR="00AF3335">
        <w:rPr>
          <w:sz w:val="28"/>
          <w:szCs w:val="28"/>
        </w:rPr>
        <w:t>а и других требований, которые а</w:t>
      </w:r>
      <w:r>
        <w:rPr>
          <w:sz w:val="28"/>
          <w:szCs w:val="28"/>
        </w:rPr>
        <w:t>дминистрация обязалась выполнять;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непрерывное совершенствование функционирования системы управления охраной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2.3.3. Система управления охраной труда должна быть совместима или объединена с другими системами управления организации.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Планирование.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 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которую входят: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определение сроков выполнения работ, связанных со специальной оценкой рабочих мест;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2.4.2. Анализ документации по данному процессу проводится руководителем.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2.4.3. Процесс проведения специальной оценки условий труда описан в Федеральном законе от 28.12.2013 № 426-ФЗ «О специальной оценке условий труда».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2.4.4.Перечень работ повышенной опасности утверждается руководителем.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2.4.5.Процедура управления нормативной правовой документацией включает в себя: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фиксирование и идентификацию данных и документации по правовым и иным требованиям;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оценку и анализ документации по данному процессу;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актуализацию данных и документации, связанных с правовыми требованиями.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2.4.6.Мероприятия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работника Администрации;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отбор критериев сравнения для подтверждения достижения цели;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предоставление необходимой технической поддержки, ресурсов.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</w:p>
    <w:p w:rsidR="00C57981" w:rsidRDefault="00C57981" w:rsidP="00C57981">
      <w:pPr>
        <w:jc w:val="center"/>
        <w:rPr>
          <w:sz w:val="28"/>
          <w:szCs w:val="28"/>
        </w:rPr>
      </w:pPr>
      <w:r>
        <w:rPr>
          <w:sz w:val="28"/>
          <w:szCs w:val="28"/>
        </w:rPr>
        <w:t>3. ВНЕДРЕНИЕ И ОБЕСПЕЧЕНИЕ ФУНКЦИОНИРОВАНИЯ СУОТ</w:t>
      </w:r>
    </w:p>
    <w:p w:rsidR="00C57981" w:rsidRDefault="00C57981" w:rsidP="00C57981">
      <w:pPr>
        <w:jc w:val="center"/>
        <w:rPr>
          <w:sz w:val="28"/>
          <w:szCs w:val="28"/>
        </w:rPr>
      </w:pP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 Для обеспечения эффект</w:t>
      </w:r>
      <w:r w:rsidR="00AF3335">
        <w:rPr>
          <w:sz w:val="28"/>
          <w:szCs w:val="28"/>
        </w:rPr>
        <w:t>ивного функционирования СУОТ в а</w:t>
      </w:r>
      <w:r>
        <w:rPr>
          <w:sz w:val="28"/>
          <w:szCs w:val="28"/>
        </w:rPr>
        <w:t>дминистрации распределены обязанности и ответственность как за элементы и процессы системы, так и за отдельные мероприятия Плана.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 Обязанности Главы муниципального образования.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</w:t>
      </w:r>
      <w:r w:rsidR="00AF3335">
        <w:rPr>
          <w:sz w:val="28"/>
          <w:szCs w:val="28"/>
        </w:rPr>
        <w:t xml:space="preserve"> за обеспечение охраны труда в администрации несет г</w:t>
      </w:r>
      <w:r>
        <w:rPr>
          <w:sz w:val="28"/>
          <w:szCs w:val="28"/>
        </w:rPr>
        <w:t>лава муниципального образования. Он</w:t>
      </w:r>
      <w:r w:rsidR="0062070B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организует распределение ответственности за вопросы о</w:t>
      </w:r>
      <w:r w:rsidR="00AF3335">
        <w:rPr>
          <w:sz w:val="28"/>
          <w:szCs w:val="28"/>
        </w:rPr>
        <w:t>храны труда на всех работников а</w:t>
      </w:r>
      <w:r>
        <w:rPr>
          <w:sz w:val="28"/>
          <w:szCs w:val="28"/>
        </w:rPr>
        <w:t>дминистрации.</w:t>
      </w:r>
    </w:p>
    <w:p w:rsidR="00C57981" w:rsidRDefault="00AF3335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 Обязанности работников а</w:t>
      </w:r>
      <w:r w:rsidR="00C57981">
        <w:rPr>
          <w:sz w:val="28"/>
          <w:szCs w:val="28"/>
        </w:rPr>
        <w:t>дминистрации установлены статьей 214 ТК РФ.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работников в области охраны труда прописаны в их должностных инструкциях.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3.1.3. Комиссии по охране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Обучение, квалификация и компетентность персонала.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 Для достижения наибольшей эффективности вне</w:t>
      </w:r>
      <w:r w:rsidR="00AF3335">
        <w:rPr>
          <w:sz w:val="28"/>
          <w:szCs w:val="28"/>
        </w:rPr>
        <w:t>дрения и функционирования СУОТ г</w:t>
      </w:r>
      <w:r>
        <w:rPr>
          <w:sz w:val="28"/>
          <w:szCs w:val="28"/>
        </w:rPr>
        <w:t>лава муниципального образования обеспечивает непрерывное обучение по охране труда, включая специальную подготовку и повышение квалификации всего персонала.</w:t>
      </w:r>
    </w:p>
    <w:p w:rsidR="00C57981" w:rsidRDefault="00AF3335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Работники а</w:t>
      </w:r>
      <w:r w:rsidR="00C57981">
        <w:rPr>
          <w:sz w:val="28"/>
          <w:szCs w:val="28"/>
        </w:rPr>
        <w:t>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 Процедура внутреннего обмена информацией.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Процедура содержит описание как минимум следующих элементов обмена информацией: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порядок формирования, размещения и постоянной актуализации информационных материалов (наглядных пособий, плакатов, стендов, документов </w:t>
      </w:r>
      <w:r w:rsidR="00AF3335">
        <w:rPr>
          <w:sz w:val="28"/>
          <w:szCs w:val="28"/>
        </w:rPr>
        <w:t>по охране труда) на территории а</w:t>
      </w:r>
      <w:r>
        <w:rPr>
          <w:sz w:val="28"/>
          <w:szCs w:val="28"/>
        </w:rPr>
        <w:t xml:space="preserve">дминистрации, включая требования к </w:t>
      </w:r>
      <w:r>
        <w:rPr>
          <w:sz w:val="28"/>
          <w:szCs w:val="28"/>
        </w:rPr>
        <w:lastRenderedPageBreak/>
        <w:t>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 Управление документами СУОТ.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 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3.4.2. Документы СУОТ допускается р</w:t>
      </w:r>
      <w:r w:rsidR="00AF3335">
        <w:rPr>
          <w:sz w:val="28"/>
          <w:szCs w:val="28"/>
        </w:rPr>
        <w:t>азрабатывать в виде стандартов а</w:t>
      </w:r>
      <w:r>
        <w:rPr>
          <w:sz w:val="28"/>
          <w:szCs w:val="28"/>
        </w:rPr>
        <w:t>дминистрации, руководства или других видов докумен</w:t>
      </w:r>
      <w:r w:rsidR="00AF3335">
        <w:rPr>
          <w:sz w:val="28"/>
          <w:szCs w:val="28"/>
        </w:rPr>
        <w:t>тов (приложения к распоряжению а</w:t>
      </w:r>
      <w:r>
        <w:rPr>
          <w:sz w:val="28"/>
          <w:szCs w:val="28"/>
        </w:rPr>
        <w:t>дминистрации). Комплект документов СУОТ является минимальным, необходимым для обеспечения функционирования СУОТ.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3.4.3.Документация системы управления охраной труда: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периодически анализируется и, при необходимости, своевременно корректируется;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доступна для работников, которых она касается и кому предназначена.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</w:p>
    <w:p w:rsidR="00C57981" w:rsidRDefault="00C57981" w:rsidP="00C57981">
      <w:pPr>
        <w:jc w:val="center"/>
        <w:rPr>
          <w:sz w:val="28"/>
          <w:szCs w:val="28"/>
        </w:rPr>
      </w:pPr>
      <w:r>
        <w:rPr>
          <w:sz w:val="28"/>
          <w:szCs w:val="28"/>
        </w:rPr>
        <w:t>4. МОНИТОРИНГ И КОНТРОЛЬ РЕЗУЛЬТАТИВНОСТИ СУОТ</w:t>
      </w:r>
    </w:p>
    <w:p w:rsidR="00C57981" w:rsidRDefault="00C57981" w:rsidP="00C57981">
      <w:pPr>
        <w:jc w:val="center"/>
        <w:rPr>
          <w:sz w:val="28"/>
          <w:szCs w:val="28"/>
        </w:rPr>
      </w:pP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Администрация устанавливает и своевременно корректирует методы периодической оценки соответствия состояния охраны труда государственным нормативным требованиям охраны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В соответствии со специфико</w:t>
      </w:r>
      <w:r w:rsidR="00AF3335">
        <w:rPr>
          <w:sz w:val="28"/>
          <w:szCs w:val="28"/>
        </w:rPr>
        <w:t>й экономической деятельности в а</w:t>
      </w:r>
      <w:r>
        <w:rPr>
          <w:sz w:val="28"/>
          <w:szCs w:val="28"/>
        </w:rPr>
        <w:t>дминистрации применяют следующие виды контроля: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текущий контроль выполнения плановых мероприятий по охране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постоянный контроль состояния производственной среды: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реагирующий контроль;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внутреннюю проверку (аудит) системы управления.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 Контроль обеспечивает: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обратную связь по результатам деятельности в области охраны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 Методы периодической оценки соответствия состояния охраны труда действующему законодательству, государственным нормативным требованиям </w:t>
      </w:r>
      <w:r>
        <w:rPr>
          <w:sz w:val="28"/>
          <w:szCs w:val="28"/>
        </w:rPr>
        <w:lastRenderedPageBreak/>
        <w:t>охраны труда, требованиям СУОТ периодически оцениваются на актуальность и при необходимости корректируются.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 Наблюдение за состоянием здоровья работников.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4.6.1. 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4.6.2. 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4.6.3. 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4.6.4. 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 Текущий контроль.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 Постоянный контроль состояния условий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 Аудит функционирования СУОТ.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 Реагирующий контроль.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C57981" w:rsidRDefault="00C57981" w:rsidP="00C57981">
      <w:pPr>
        <w:ind w:firstLine="567"/>
        <w:jc w:val="both"/>
      </w:pPr>
      <w:r>
        <w:rPr>
          <w:sz w:val="28"/>
          <w:szCs w:val="28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5A793D" w:rsidRDefault="005A793D"/>
    <w:sectPr w:rsidR="005A793D" w:rsidSect="00736439">
      <w:pgSz w:w="11906" w:h="16838"/>
      <w:pgMar w:top="851" w:right="851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81"/>
    <w:rsid w:val="003B0CE3"/>
    <w:rsid w:val="003D767D"/>
    <w:rsid w:val="00545634"/>
    <w:rsid w:val="005A793D"/>
    <w:rsid w:val="005C424E"/>
    <w:rsid w:val="0062070B"/>
    <w:rsid w:val="006233A2"/>
    <w:rsid w:val="00736439"/>
    <w:rsid w:val="00AF3335"/>
    <w:rsid w:val="00B442C6"/>
    <w:rsid w:val="00C1794C"/>
    <w:rsid w:val="00C57981"/>
    <w:rsid w:val="00E21975"/>
    <w:rsid w:val="00EA0EA7"/>
    <w:rsid w:val="00F562D1"/>
    <w:rsid w:val="00F9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E56F2-C3C5-473F-A48E-DAA25978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981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57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2022-06-06T01:05:00Z</cp:lastPrinted>
  <dcterms:created xsi:type="dcterms:W3CDTF">2022-06-06T01:05:00Z</dcterms:created>
  <dcterms:modified xsi:type="dcterms:W3CDTF">2022-06-06T01:05:00Z</dcterms:modified>
</cp:coreProperties>
</file>