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5CF" w:rsidRPr="000A35CF" w:rsidRDefault="002E32BD" w:rsidP="001C3D95">
      <w:pPr>
        <w:pStyle w:val="1"/>
        <w:tabs>
          <w:tab w:val="left" w:pos="810"/>
          <w:tab w:val="left" w:pos="1455"/>
          <w:tab w:val="center" w:pos="4677"/>
        </w:tabs>
        <w:spacing w:line="240" w:lineRule="auto"/>
        <w:rPr>
          <w:rFonts w:ascii="Arial" w:hAnsi="Arial" w:cs="Arial"/>
          <w:color w:val="000000" w:themeColor="text1"/>
          <w:spacing w:val="28"/>
          <w:sz w:val="32"/>
          <w:szCs w:val="32"/>
        </w:rPr>
      </w:pPr>
      <w:r>
        <w:rPr>
          <w:rFonts w:ascii="Arial" w:hAnsi="Arial" w:cs="Arial"/>
          <w:color w:val="000000" w:themeColor="text1"/>
          <w:spacing w:val="28"/>
          <w:sz w:val="32"/>
          <w:szCs w:val="32"/>
        </w:rPr>
        <w:t>24.08.2017 г. №30</w:t>
      </w:r>
      <w:r w:rsidR="000A35CF" w:rsidRPr="000A35CF">
        <w:rPr>
          <w:rFonts w:ascii="Arial" w:hAnsi="Arial" w:cs="Arial"/>
          <w:color w:val="000000" w:themeColor="text1"/>
          <w:spacing w:val="28"/>
          <w:sz w:val="32"/>
          <w:szCs w:val="32"/>
        </w:rPr>
        <w:t>-п</w:t>
      </w:r>
    </w:p>
    <w:p w:rsidR="000A35CF" w:rsidRPr="000A35CF" w:rsidRDefault="000A35CF" w:rsidP="000A35CF">
      <w:pPr>
        <w:pStyle w:val="1"/>
        <w:spacing w:line="240" w:lineRule="auto"/>
        <w:rPr>
          <w:rFonts w:ascii="Arial" w:hAnsi="Arial" w:cs="Arial"/>
          <w:color w:val="000000" w:themeColor="text1"/>
          <w:spacing w:val="28"/>
          <w:sz w:val="32"/>
          <w:szCs w:val="32"/>
        </w:rPr>
      </w:pPr>
      <w:r w:rsidRPr="000A35CF">
        <w:rPr>
          <w:rFonts w:ascii="Arial" w:hAnsi="Arial" w:cs="Arial"/>
          <w:color w:val="000000" w:themeColor="text1"/>
          <w:spacing w:val="28"/>
          <w:sz w:val="32"/>
          <w:szCs w:val="32"/>
        </w:rPr>
        <w:t>РОССИЙСКАЯ ФЕДЕРАЦИЯ</w:t>
      </w:r>
    </w:p>
    <w:p w:rsidR="000A35CF" w:rsidRPr="000A35CF" w:rsidRDefault="000A35CF" w:rsidP="000A35CF">
      <w:pPr>
        <w:pStyle w:val="1"/>
        <w:tabs>
          <w:tab w:val="left" w:pos="5534"/>
        </w:tabs>
        <w:spacing w:line="240" w:lineRule="auto"/>
        <w:rPr>
          <w:rFonts w:ascii="Arial" w:hAnsi="Arial" w:cs="Arial"/>
          <w:color w:val="000000" w:themeColor="text1"/>
          <w:spacing w:val="28"/>
          <w:sz w:val="32"/>
          <w:szCs w:val="32"/>
        </w:rPr>
      </w:pPr>
      <w:r w:rsidRPr="000A35CF">
        <w:rPr>
          <w:rFonts w:ascii="Arial" w:hAnsi="Arial" w:cs="Arial"/>
          <w:color w:val="000000" w:themeColor="text1"/>
          <w:spacing w:val="28"/>
          <w:sz w:val="32"/>
          <w:szCs w:val="32"/>
        </w:rPr>
        <w:t>ИРКУТСКАЯ ОБЛАСТЬ</w:t>
      </w:r>
    </w:p>
    <w:p w:rsidR="000A35CF" w:rsidRPr="000A35CF" w:rsidRDefault="000A35CF" w:rsidP="000A35CF">
      <w:pPr>
        <w:pStyle w:val="2"/>
        <w:spacing w:before="0"/>
        <w:jc w:val="center"/>
        <w:rPr>
          <w:rFonts w:ascii="Arial" w:hAnsi="Arial" w:cs="Arial"/>
          <w:b/>
          <w:color w:val="000000" w:themeColor="text1"/>
          <w:sz w:val="32"/>
          <w:szCs w:val="32"/>
        </w:rPr>
      </w:pPr>
      <w:r w:rsidRPr="000A35CF">
        <w:rPr>
          <w:rFonts w:ascii="Arial" w:hAnsi="Arial" w:cs="Arial"/>
          <w:b/>
          <w:color w:val="000000" w:themeColor="text1"/>
          <w:sz w:val="32"/>
          <w:szCs w:val="32"/>
        </w:rPr>
        <w:t>АЛАРСКИЙ МУНИЦИПАЛЬНЫЙ РАЙОН</w:t>
      </w:r>
    </w:p>
    <w:p w:rsidR="000A35CF" w:rsidRPr="000A35CF" w:rsidRDefault="000A35CF" w:rsidP="000A35CF">
      <w:pPr>
        <w:jc w:val="center"/>
        <w:rPr>
          <w:rFonts w:ascii="Arial" w:hAnsi="Arial" w:cs="Arial"/>
          <w:b/>
          <w:color w:val="000000" w:themeColor="text1"/>
          <w:sz w:val="32"/>
          <w:szCs w:val="32"/>
        </w:rPr>
      </w:pPr>
      <w:r w:rsidRPr="000A35CF">
        <w:rPr>
          <w:rFonts w:ascii="Arial" w:hAnsi="Arial" w:cs="Arial"/>
          <w:b/>
          <w:color w:val="000000" w:themeColor="text1"/>
          <w:sz w:val="32"/>
          <w:szCs w:val="32"/>
        </w:rPr>
        <w:t>МУНИЦИПАЛЬНОЕ ОБРАЗОВАНИЕ «</w:t>
      </w:r>
      <w:r w:rsidR="002E32BD">
        <w:rPr>
          <w:rFonts w:ascii="Arial" w:hAnsi="Arial" w:cs="Arial"/>
          <w:b/>
          <w:color w:val="000000" w:themeColor="text1"/>
          <w:sz w:val="32"/>
          <w:szCs w:val="32"/>
        </w:rPr>
        <w:t>МАНИЛОВСК</w:t>
      </w:r>
      <w:r w:rsidRPr="000A35CF">
        <w:rPr>
          <w:rFonts w:ascii="Arial" w:hAnsi="Arial" w:cs="Arial"/>
          <w:b/>
          <w:color w:val="000000" w:themeColor="text1"/>
          <w:sz w:val="32"/>
          <w:szCs w:val="32"/>
        </w:rPr>
        <w:t>»</w:t>
      </w:r>
    </w:p>
    <w:p w:rsidR="000A35CF" w:rsidRPr="000A35CF" w:rsidRDefault="000A35CF" w:rsidP="000A35CF">
      <w:pPr>
        <w:jc w:val="center"/>
        <w:rPr>
          <w:rFonts w:ascii="Arial" w:hAnsi="Arial" w:cs="Arial"/>
          <w:b/>
          <w:color w:val="000000" w:themeColor="text1"/>
          <w:sz w:val="32"/>
          <w:szCs w:val="32"/>
        </w:rPr>
      </w:pPr>
      <w:r w:rsidRPr="000A35CF">
        <w:rPr>
          <w:rFonts w:ascii="Arial" w:hAnsi="Arial" w:cs="Arial"/>
          <w:b/>
          <w:color w:val="000000" w:themeColor="text1"/>
          <w:sz w:val="32"/>
          <w:szCs w:val="32"/>
        </w:rPr>
        <w:t>АДМИНИСТРАЦИЯ</w:t>
      </w:r>
    </w:p>
    <w:p w:rsidR="000A35CF" w:rsidRPr="000A35CF" w:rsidRDefault="000A35CF" w:rsidP="000A35CF">
      <w:pPr>
        <w:jc w:val="center"/>
        <w:rPr>
          <w:rFonts w:ascii="Arial" w:hAnsi="Arial" w:cs="Arial"/>
          <w:b/>
          <w:color w:val="000000" w:themeColor="text1"/>
          <w:sz w:val="32"/>
          <w:szCs w:val="32"/>
        </w:rPr>
      </w:pPr>
      <w:r w:rsidRPr="000A35CF">
        <w:rPr>
          <w:rFonts w:ascii="Arial" w:hAnsi="Arial" w:cs="Arial"/>
          <w:b/>
          <w:color w:val="000000" w:themeColor="text1"/>
          <w:sz w:val="32"/>
          <w:szCs w:val="32"/>
        </w:rPr>
        <w:t>ПОСТАНОВЛЕНИЕ</w:t>
      </w:r>
    </w:p>
    <w:p w:rsidR="004D3C34" w:rsidRPr="000A35CF" w:rsidRDefault="004D3C34" w:rsidP="000A35CF">
      <w:pPr>
        <w:pStyle w:val="a3"/>
        <w:tabs>
          <w:tab w:val="clear" w:pos="4153"/>
          <w:tab w:val="center" w:pos="7513"/>
        </w:tabs>
        <w:rPr>
          <w:color w:val="000000"/>
          <w:spacing w:val="20"/>
          <w:sz w:val="24"/>
          <w:szCs w:val="24"/>
        </w:rPr>
      </w:pPr>
    </w:p>
    <w:p w:rsidR="004D3C34" w:rsidRPr="000A35CF" w:rsidRDefault="000A35CF" w:rsidP="000A35CF">
      <w:pPr>
        <w:jc w:val="center"/>
        <w:rPr>
          <w:rFonts w:ascii="Arial" w:hAnsi="Arial" w:cs="Arial"/>
          <w:b/>
          <w:sz w:val="32"/>
          <w:szCs w:val="32"/>
        </w:rPr>
      </w:pPr>
      <w:r w:rsidRPr="000A35CF">
        <w:rPr>
          <w:rFonts w:ascii="Arial" w:hAnsi="Arial" w:cs="Arial"/>
          <w:b/>
          <w:sz w:val="32"/>
          <w:szCs w:val="32"/>
        </w:rPr>
        <w:t>ОБ УТВЕРЖДЕНИИ ПОЛОЖЕНИЯ О МУНИЦИПАЛЬНОЙ СЛУЖБЕ В МО «</w:t>
      </w:r>
      <w:r w:rsidR="002E32BD">
        <w:rPr>
          <w:rFonts w:ascii="Arial" w:hAnsi="Arial" w:cs="Arial"/>
          <w:b/>
          <w:sz w:val="32"/>
          <w:szCs w:val="32"/>
        </w:rPr>
        <w:t>МАНИЛОВСК</w:t>
      </w:r>
      <w:r w:rsidRPr="000A35CF">
        <w:rPr>
          <w:rFonts w:ascii="Arial" w:hAnsi="Arial" w:cs="Arial"/>
          <w:b/>
          <w:sz w:val="32"/>
          <w:szCs w:val="32"/>
        </w:rPr>
        <w:t>»</w:t>
      </w:r>
    </w:p>
    <w:p w:rsidR="004D3C34" w:rsidRDefault="004D3C34" w:rsidP="004D3C34">
      <w:pPr>
        <w:autoSpaceDE w:val="0"/>
        <w:autoSpaceDN w:val="0"/>
        <w:adjustRightInd w:val="0"/>
        <w:ind w:firstLine="540"/>
        <w:jc w:val="both"/>
      </w:pPr>
    </w:p>
    <w:p w:rsidR="004D3C34" w:rsidRPr="000A35CF" w:rsidRDefault="004D3C34" w:rsidP="004D3C34">
      <w:pPr>
        <w:autoSpaceDE w:val="0"/>
        <w:autoSpaceDN w:val="0"/>
        <w:adjustRightInd w:val="0"/>
        <w:ind w:firstLine="540"/>
        <w:jc w:val="both"/>
        <w:rPr>
          <w:rFonts w:ascii="Arial" w:hAnsi="Arial" w:cs="Arial"/>
        </w:rPr>
      </w:pPr>
      <w:r w:rsidRPr="000A35CF">
        <w:rPr>
          <w:rFonts w:ascii="Arial" w:hAnsi="Arial" w:cs="Arial"/>
        </w:rPr>
        <w:t>Руководствуясь ст.ст</w:t>
      </w:r>
      <w:r w:rsidRPr="000A35CF">
        <w:rPr>
          <w:rFonts w:ascii="Arial" w:hAnsi="Arial" w:cs="Arial"/>
          <w:color w:val="000000" w:themeColor="text1"/>
        </w:rPr>
        <w:t>.3</w:t>
      </w:r>
      <w:hyperlink r:id="rId7" w:history="1">
        <w:r w:rsidRPr="000A35CF">
          <w:rPr>
            <w:rStyle w:val="a5"/>
            <w:rFonts w:ascii="Arial" w:hAnsi="Arial" w:cs="Arial"/>
            <w:color w:val="000000" w:themeColor="text1"/>
            <w:u w:val="none"/>
          </w:rPr>
          <w:t>6</w:t>
        </w:r>
      </w:hyperlink>
      <w:r w:rsidRPr="000A35CF">
        <w:rPr>
          <w:rFonts w:ascii="Arial" w:hAnsi="Arial" w:cs="Arial"/>
          <w:color w:val="000000" w:themeColor="text1"/>
        </w:rPr>
        <w:t xml:space="preserve">, </w:t>
      </w:r>
      <w:hyperlink r:id="rId8" w:history="1">
        <w:r w:rsidRPr="000A35CF">
          <w:rPr>
            <w:rStyle w:val="a5"/>
            <w:rFonts w:ascii="Arial" w:hAnsi="Arial" w:cs="Arial"/>
            <w:color w:val="000000" w:themeColor="text1"/>
            <w:u w:val="none"/>
          </w:rPr>
          <w:t>42</w:t>
        </w:r>
      </w:hyperlink>
      <w:r w:rsidRPr="000A35CF">
        <w:rPr>
          <w:rFonts w:ascii="Arial" w:hAnsi="Arial" w:cs="Arial"/>
          <w:color w:val="000000" w:themeColor="text1"/>
        </w:rPr>
        <w:t xml:space="preserve"> Федерального закона от 06.10.2003 № 131-ФЗ «Об общих принципах организации местного самоуправления в Российской Федерации», Федеральным </w:t>
      </w:r>
      <w:hyperlink r:id="rId9" w:history="1">
        <w:r w:rsidRPr="000A35CF">
          <w:rPr>
            <w:rStyle w:val="a5"/>
            <w:rFonts w:ascii="Arial" w:hAnsi="Arial" w:cs="Arial"/>
            <w:color w:val="000000" w:themeColor="text1"/>
            <w:u w:val="none"/>
          </w:rPr>
          <w:t>законом</w:t>
        </w:r>
      </w:hyperlink>
      <w:r w:rsidRPr="000A35CF">
        <w:rPr>
          <w:rFonts w:ascii="Arial" w:hAnsi="Arial" w:cs="Arial"/>
          <w:color w:val="000000" w:themeColor="text1"/>
        </w:rPr>
        <w:t xml:space="preserve"> от 02.03.2007 № 25-ФЗ «О муниципальной службе в Российской Федерации», </w:t>
      </w:r>
      <w:hyperlink r:id="rId10" w:history="1">
        <w:r w:rsidRPr="000A35CF">
          <w:rPr>
            <w:rStyle w:val="a5"/>
            <w:rFonts w:ascii="Arial" w:hAnsi="Arial" w:cs="Arial"/>
            <w:color w:val="000000" w:themeColor="text1"/>
            <w:u w:val="none"/>
          </w:rPr>
          <w:t>Законом</w:t>
        </w:r>
      </w:hyperlink>
      <w:r w:rsidRPr="000A35CF">
        <w:rPr>
          <w:rFonts w:ascii="Arial" w:hAnsi="Arial" w:cs="Arial"/>
          <w:color w:val="000000" w:themeColor="text1"/>
        </w:rPr>
        <w:t xml:space="preserve"> Иркутской </w:t>
      </w:r>
      <w:r w:rsidRPr="000A35CF">
        <w:rPr>
          <w:rFonts w:ascii="Arial" w:hAnsi="Arial" w:cs="Arial"/>
        </w:rPr>
        <w:t xml:space="preserve">области от 15.10.2007 № 88-оз «Об отдельных вопросах муниципальной службы в Иркутской области», </w:t>
      </w:r>
      <w:r w:rsidR="000A35CF" w:rsidRPr="000A35CF">
        <w:rPr>
          <w:rFonts w:ascii="Arial" w:hAnsi="Arial" w:cs="Arial"/>
        </w:rPr>
        <w:t>администрация МО «</w:t>
      </w:r>
      <w:r w:rsidR="002E32BD">
        <w:rPr>
          <w:rFonts w:ascii="Arial" w:hAnsi="Arial" w:cs="Arial"/>
        </w:rPr>
        <w:t>Маниловск</w:t>
      </w:r>
      <w:r w:rsidR="000A35CF" w:rsidRPr="000A35CF">
        <w:rPr>
          <w:rFonts w:ascii="Arial" w:hAnsi="Arial" w:cs="Arial"/>
        </w:rPr>
        <w:t>»</w:t>
      </w:r>
    </w:p>
    <w:p w:rsidR="004D3C34" w:rsidRDefault="004D3C34" w:rsidP="004D3C34">
      <w:pPr>
        <w:autoSpaceDE w:val="0"/>
        <w:autoSpaceDN w:val="0"/>
        <w:adjustRightInd w:val="0"/>
        <w:ind w:firstLine="540"/>
        <w:jc w:val="both"/>
      </w:pPr>
    </w:p>
    <w:p w:rsidR="004D3C34" w:rsidRPr="000A35CF" w:rsidRDefault="000A35CF" w:rsidP="004D3C34">
      <w:pPr>
        <w:autoSpaceDE w:val="0"/>
        <w:autoSpaceDN w:val="0"/>
        <w:adjustRightInd w:val="0"/>
        <w:jc w:val="center"/>
        <w:rPr>
          <w:rFonts w:ascii="Arial" w:hAnsi="Arial" w:cs="Arial"/>
          <w:b/>
          <w:sz w:val="32"/>
          <w:szCs w:val="32"/>
        </w:rPr>
      </w:pPr>
      <w:r w:rsidRPr="000A35CF">
        <w:rPr>
          <w:rFonts w:ascii="Arial" w:hAnsi="Arial" w:cs="Arial"/>
          <w:b/>
          <w:sz w:val="32"/>
          <w:szCs w:val="32"/>
        </w:rPr>
        <w:t>ПОСТАНОВЛЯЕТ</w:t>
      </w:r>
      <w:r w:rsidR="004D3C34" w:rsidRPr="000A35CF">
        <w:rPr>
          <w:rFonts w:ascii="Arial" w:hAnsi="Arial" w:cs="Arial"/>
          <w:b/>
          <w:sz w:val="32"/>
          <w:szCs w:val="32"/>
        </w:rPr>
        <w:t>:</w:t>
      </w:r>
    </w:p>
    <w:p w:rsidR="004D3C34" w:rsidRDefault="004D3C34" w:rsidP="004D3C34">
      <w:pPr>
        <w:autoSpaceDE w:val="0"/>
        <w:autoSpaceDN w:val="0"/>
        <w:adjustRightInd w:val="0"/>
        <w:jc w:val="both"/>
        <w:rPr>
          <w:color w:val="000000"/>
        </w:rPr>
      </w:pPr>
    </w:p>
    <w:p w:rsidR="004D3C34" w:rsidRPr="000A35CF" w:rsidRDefault="000A35CF" w:rsidP="000A35CF">
      <w:pPr>
        <w:autoSpaceDE w:val="0"/>
        <w:autoSpaceDN w:val="0"/>
        <w:adjustRightInd w:val="0"/>
        <w:ind w:firstLine="709"/>
        <w:jc w:val="both"/>
        <w:rPr>
          <w:rFonts w:ascii="Arial" w:hAnsi="Arial" w:cs="Arial"/>
          <w:color w:val="000000"/>
        </w:rPr>
      </w:pPr>
      <w:r w:rsidRPr="000A35CF">
        <w:rPr>
          <w:rFonts w:ascii="Arial" w:hAnsi="Arial" w:cs="Arial"/>
          <w:color w:val="000000"/>
        </w:rPr>
        <w:t>1.</w:t>
      </w:r>
      <w:r w:rsidR="004D3C34" w:rsidRPr="000A35CF">
        <w:rPr>
          <w:rFonts w:ascii="Arial" w:hAnsi="Arial" w:cs="Arial"/>
          <w:color w:val="000000"/>
        </w:rPr>
        <w:t xml:space="preserve">Утвердить </w:t>
      </w:r>
      <w:hyperlink r:id="rId11" w:anchor="Par53" w:history="1">
        <w:r w:rsidR="004D3C34" w:rsidRPr="000A35CF">
          <w:rPr>
            <w:rStyle w:val="a5"/>
            <w:rFonts w:ascii="Arial" w:hAnsi="Arial" w:cs="Arial"/>
            <w:color w:val="000000"/>
            <w:u w:val="none"/>
          </w:rPr>
          <w:t>Положение</w:t>
        </w:r>
      </w:hyperlink>
      <w:r w:rsidR="004D3C34" w:rsidRPr="000A35CF">
        <w:rPr>
          <w:rFonts w:ascii="Arial" w:hAnsi="Arial" w:cs="Arial"/>
          <w:color w:val="000000"/>
        </w:rPr>
        <w:t xml:space="preserve"> о муници</w:t>
      </w:r>
      <w:r w:rsidR="00434386" w:rsidRPr="000A35CF">
        <w:rPr>
          <w:rFonts w:ascii="Arial" w:hAnsi="Arial" w:cs="Arial"/>
          <w:color w:val="000000"/>
        </w:rPr>
        <w:t>пальной службе в МО «</w:t>
      </w:r>
      <w:r w:rsidR="002E32BD">
        <w:rPr>
          <w:rFonts w:ascii="Arial" w:hAnsi="Arial" w:cs="Arial"/>
          <w:color w:val="000000"/>
        </w:rPr>
        <w:t>Маниловск</w:t>
      </w:r>
      <w:r w:rsidR="00434386" w:rsidRPr="000A35CF">
        <w:rPr>
          <w:rFonts w:ascii="Arial" w:hAnsi="Arial" w:cs="Arial"/>
          <w:color w:val="000000"/>
        </w:rPr>
        <w:t>»</w:t>
      </w:r>
      <w:r w:rsidR="00BB4294" w:rsidRPr="000A35CF">
        <w:rPr>
          <w:rFonts w:ascii="Arial" w:hAnsi="Arial" w:cs="Arial"/>
          <w:color w:val="000000"/>
        </w:rPr>
        <w:t xml:space="preserve"> </w:t>
      </w:r>
      <w:r w:rsidR="008E0BA6" w:rsidRPr="000A35CF">
        <w:rPr>
          <w:rFonts w:ascii="Arial" w:hAnsi="Arial" w:cs="Arial"/>
          <w:color w:val="000000"/>
        </w:rPr>
        <w:t>(Приложение</w:t>
      </w:r>
      <w:r w:rsidR="004D3C34" w:rsidRPr="000A35CF">
        <w:rPr>
          <w:rFonts w:ascii="Arial" w:hAnsi="Arial" w:cs="Arial"/>
          <w:color w:val="000000"/>
        </w:rPr>
        <w:t>).</w:t>
      </w:r>
    </w:p>
    <w:p w:rsidR="00BB4294" w:rsidRPr="000A35CF" w:rsidRDefault="000A35CF" w:rsidP="002E32BD">
      <w:pPr>
        <w:autoSpaceDE w:val="0"/>
        <w:autoSpaceDN w:val="0"/>
        <w:adjustRightInd w:val="0"/>
        <w:ind w:firstLine="709"/>
        <w:rPr>
          <w:rFonts w:ascii="Arial" w:hAnsi="Arial" w:cs="Arial"/>
          <w:color w:val="000000"/>
        </w:rPr>
      </w:pPr>
      <w:r w:rsidRPr="000A35CF">
        <w:rPr>
          <w:rFonts w:ascii="Arial" w:hAnsi="Arial" w:cs="Arial"/>
          <w:color w:val="000000"/>
        </w:rPr>
        <w:t>2.</w:t>
      </w:r>
      <w:r w:rsidR="00BB4294" w:rsidRPr="000A35CF">
        <w:rPr>
          <w:rFonts w:ascii="Arial" w:hAnsi="Arial" w:cs="Arial"/>
          <w:color w:val="000000"/>
        </w:rPr>
        <w:t>Постанов</w:t>
      </w:r>
      <w:r w:rsidR="0080435B" w:rsidRPr="000A35CF">
        <w:rPr>
          <w:rFonts w:ascii="Arial" w:hAnsi="Arial" w:cs="Arial"/>
          <w:color w:val="000000"/>
        </w:rPr>
        <w:t>ление главы МО «</w:t>
      </w:r>
      <w:r w:rsidR="002E32BD">
        <w:rPr>
          <w:rFonts w:ascii="Arial" w:hAnsi="Arial" w:cs="Arial"/>
          <w:color w:val="000000"/>
        </w:rPr>
        <w:t>Маниловск» от 29 .09.2016 № 51-п</w:t>
      </w:r>
      <w:r w:rsidR="00BB4294" w:rsidRPr="000A35CF">
        <w:rPr>
          <w:rFonts w:ascii="Arial" w:hAnsi="Arial" w:cs="Arial"/>
          <w:color w:val="000000"/>
        </w:rPr>
        <w:t xml:space="preserve"> «Об утверждении положения о муниципальной слу</w:t>
      </w:r>
      <w:bookmarkStart w:id="0" w:name="_GoBack"/>
      <w:bookmarkEnd w:id="0"/>
      <w:r w:rsidR="00BB4294" w:rsidRPr="000A35CF">
        <w:rPr>
          <w:rFonts w:ascii="Arial" w:hAnsi="Arial" w:cs="Arial"/>
          <w:color w:val="000000"/>
        </w:rPr>
        <w:t>жбе в МО «</w:t>
      </w:r>
      <w:r w:rsidR="002E32BD">
        <w:rPr>
          <w:rFonts w:ascii="Arial" w:hAnsi="Arial" w:cs="Arial"/>
          <w:color w:val="000000"/>
        </w:rPr>
        <w:t>Маниловск</w:t>
      </w:r>
      <w:r w:rsidR="00BB4294" w:rsidRPr="000A35CF">
        <w:rPr>
          <w:rFonts w:ascii="Arial" w:hAnsi="Arial" w:cs="Arial"/>
          <w:color w:val="000000"/>
        </w:rPr>
        <w:t>» признать утратившим силу.</w:t>
      </w:r>
    </w:p>
    <w:p w:rsidR="00BB4294" w:rsidRPr="000A35CF" w:rsidRDefault="000A35CF" w:rsidP="000A35CF">
      <w:pPr>
        <w:autoSpaceDE w:val="0"/>
        <w:autoSpaceDN w:val="0"/>
        <w:adjustRightInd w:val="0"/>
        <w:ind w:firstLine="709"/>
        <w:jc w:val="both"/>
        <w:rPr>
          <w:rFonts w:ascii="Arial" w:hAnsi="Arial" w:cs="Arial"/>
          <w:color w:val="000000"/>
        </w:rPr>
      </w:pPr>
      <w:r w:rsidRPr="000A35CF">
        <w:rPr>
          <w:rFonts w:ascii="Arial" w:hAnsi="Arial" w:cs="Arial"/>
          <w:color w:val="000000"/>
        </w:rPr>
        <w:t>3.</w:t>
      </w:r>
      <w:r w:rsidR="00434386" w:rsidRPr="000A35CF">
        <w:rPr>
          <w:rFonts w:ascii="Arial" w:hAnsi="Arial" w:cs="Arial"/>
          <w:color w:val="000000"/>
        </w:rPr>
        <w:t>Опубликовать настоящее постановление</w:t>
      </w:r>
      <w:r w:rsidR="004D3C34" w:rsidRPr="000A35CF">
        <w:rPr>
          <w:rFonts w:ascii="Arial" w:hAnsi="Arial" w:cs="Arial"/>
          <w:color w:val="000000"/>
        </w:rPr>
        <w:t xml:space="preserve"> с </w:t>
      </w:r>
      <w:hyperlink r:id="rId12" w:anchor="Par53" w:history="1">
        <w:r w:rsidR="004D3C34" w:rsidRPr="000A35CF">
          <w:rPr>
            <w:rStyle w:val="a5"/>
            <w:rFonts w:ascii="Arial" w:hAnsi="Arial" w:cs="Arial"/>
            <w:color w:val="000000"/>
            <w:u w:val="none"/>
          </w:rPr>
          <w:t>приложением</w:t>
        </w:r>
      </w:hyperlink>
      <w:r w:rsidR="004D3C34" w:rsidRPr="000A35CF">
        <w:rPr>
          <w:rFonts w:ascii="Arial" w:hAnsi="Arial" w:cs="Arial"/>
          <w:color w:val="000000"/>
        </w:rPr>
        <w:t>.</w:t>
      </w:r>
    </w:p>
    <w:p w:rsidR="004D3C34" w:rsidRPr="000A35CF" w:rsidRDefault="000A35CF" w:rsidP="000A35CF">
      <w:pPr>
        <w:autoSpaceDE w:val="0"/>
        <w:autoSpaceDN w:val="0"/>
        <w:adjustRightInd w:val="0"/>
        <w:ind w:firstLine="709"/>
        <w:jc w:val="both"/>
        <w:rPr>
          <w:rFonts w:ascii="Arial" w:hAnsi="Arial" w:cs="Arial"/>
          <w:color w:val="000000"/>
        </w:rPr>
      </w:pPr>
      <w:r w:rsidRPr="000A35CF">
        <w:rPr>
          <w:rFonts w:ascii="Arial" w:hAnsi="Arial" w:cs="Arial"/>
          <w:color w:val="000000"/>
        </w:rPr>
        <w:t>4.</w:t>
      </w:r>
      <w:r w:rsidR="00434386" w:rsidRPr="000A35CF">
        <w:rPr>
          <w:rFonts w:ascii="Arial" w:hAnsi="Arial" w:cs="Arial"/>
          <w:color w:val="000000"/>
        </w:rPr>
        <w:t>Настоящее постановление</w:t>
      </w:r>
      <w:r w:rsidR="004D3C34" w:rsidRPr="000A35CF">
        <w:rPr>
          <w:rFonts w:ascii="Arial" w:hAnsi="Arial" w:cs="Arial"/>
          <w:color w:val="000000"/>
        </w:rPr>
        <w:t xml:space="preserve"> вступает в силу со дня официального опубликования.</w:t>
      </w:r>
    </w:p>
    <w:p w:rsidR="004D3C34" w:rsidRPr="000A35CF" w:rsidRDefault="004D3C34" w:rsidP="004D3C34">
      <w:pPr>
        <w:autoSpaceDE w:val="0"/>
        <w:autoSpaceDN w:val="0"/>
        <w:adjustRightInd w:val="0"/>
        <w:jc w:val="both"/>
        <w:rPr>
          <w:rFonts w:ascii="Arial" w:hAnsi="Arial" w:cs="Arial"/>
        </w:rPr>
      </w:pPr>
    </w:p>
    <w:p w:rsidR="004D3C34" w:rsidRPr="000A35CF" w:rsidRDefault="004D3C34" w:rsidP="004D3C34">
      <w:pPr>
        <w:autoSpaceDE w:val="0"/>
        <w:autoSpaceDN w:val="0"/>
        <w:adjustRightInd w:val="0"/>
        <w:jc w:val="both"/>
        <w:rPr>
          <w:rFonts w:ascii="Arial" w:hAnsi="Arial" w:cs="Arial"/>
        </w:rPr>
      </w:pPr>
    </w:p>
    <w:p w:rsidR="008B3973" w:rsidRDefault="004D3C34" w:rsidP="004D3C34">
      <w:pPr>
        <w:widowControl w:val="0"/>
        <w:autoSpaceDE w:val="0"/>
        <w:autoSpaceDN w:val="0"/>
        <w:adjustRightInd w:val="0"/>
        <w:jc w:val="both"/>
        <w:rPr>
          <w:rFonts w:ascii="Arial" w:hAnsi="Arial" w:cs="Arial"/>
        </w:rPr>
      </w:pPr>
      <w:r w:rsidRPr="000A35CF">
        <w:rPr>
          <w:rFonts w:ascii="Arial" w:hAnsi="Arial" w:cs="Arial"/>
        </w:rPr>
        <w:t>Глава муниципального об</w:t>
      </w:r>
      <w:r w:rsidR="008B3973">
        <w:rPr>
          <w:rFonts w:ascii="Arial" w:hAnsi="Arial" w:cs="Arial"/>
        </w:rPr>
        <w:t>разования «</w:t>
      </w:r>
      <w:r w:rsidR="002E32BD">
        <w:rPr>
          <w:rFonts w:ascii="Arial" w:hAnsi="Arial" w:cs="Arial"/>
        </w:rPr>
        <w:t>Маниловск</w:t>
      </w:r>
      <w:r w:rsidR="008B3973">
        <w:rPr>
          <w:rFonts w:ascii="Arial" w:hAnsi="Arial" w:cs="Arial"/>
        </w:rPr>
        <w:t>»:</w:t>
      </w:r>
    </w:p>
    <w:p w:rsidR="004D3C34" w:rsidRDefault="002E32BD" w:rsidP="008B3973">
      <w:pPr>
        <w:widowControl w:val="0"/>
        <w:autoSpaceDE w:val="0"/>
        <w:autoSpaceDN w:val="0"/>
        <w:adjustRightInd w:val="0"/>
        <w:jc w:val="both"/>
        <w:rPr>
          <w:rFonts w:ascii="Arial" w:hAnsi="Arial" w:cs="Arial"/>
        </w:rPr>
      </w:pPr>
      <w:r>
        <w:rPr>
          <w:rFonts w:ascii="Arial" w:hAnsi="Arial" w:cs="Arial"/>
        </w:rPr>
        <w:t>Н.Г.Трофимова</w:t>
      </w:r>
    </w:p>
    <w:p w:rsidR="008B3973" w:rsidRPr="008B3973" w:rsidRDefault="008B3973" w:rsidP="008B3973">
      <w:pPr>
        <w:widowControl w:val="0"/>
        <w:autoSpaceDE w:val="0"/>
        <w:autoSpaceDN w:val="0"/>
        <w:adjustRightInd w:val="0"/>
        <w:jc w:val="both"/>
        <w:rPr>
          <w:rFonts w:ascii="Arial" w:hAnsi="Arial" w:cs="Arial"/>
        </w:rPr>
      </w:pPr>
    </w:p>
    <w:p w:rsidR="004D3C34" w:rsidRPr="008B3973" w:rsidRDefault="008E0BA6" w:rsidP="004D3C34">
      <w:pPr>
        <w:autoSpaceDE w:val="0"/>
        <w:autoSpaceDN w:val="0"/>
        <w:adjustRightInd w:val="0"/>
        <w:jc w:val="right"/>
        <w:outlineLvl w:val="0"/>
        <w:rPr>
          <w:rFonts w:ascii="Courier New" w:hAnsi="Courier New" w:cs="Courier New"/>
          <w:sz w:val="22"/>
          <w:szCs w:val="22"/>
        </w:rPr>
      </w:pPr>
      <w:r w:rsidRPr="008B3973">
        <w:rPr>
          <w:rFonts w:ascii="Courier New" w:hAnsi="Courier New" w:cs="Courier New"/>
          <w:sz w:val="22"/>
          <w:szCs w:val="22"/>
        </w:rPr>
        <w:t>Приложение</w:t>
      </w:r>
    </w:p>
    <w:p w:rsidR="004D3C34" w:rsidRPr="008B3973" w:rsidRDefault="004D3C34" w:rsidP="004D3C34">
      <w:pPr>
        <w:autoSpaceDE w:val="0"/>
        <w:autoSpaceDN w:val="0"/>
        <w:adjustRightInd w:val="0"/>
        <w:jc w:val="right"/>
        <w:rPr>
          <w:rFonts w:ascii="Courier New" w:hAnsi="Courier New" w:cs="Courier New"/>
          <w:sz w:val="22"/>
          <w:szCs w:val="22"/>
        </w:rPr>
      </w:pPr>
      <w:r w:rsidRPr="008B3973">
        <w:rPr>
          <w:rFonts w:ascii="Courier New" w:hAnsi="Courier New" w:cs="Courier New"/>
          <w:sz w:val="22"/>
          <w:szCs w:val="22"/>
        </w:rPr>
        <w:t>к постановлен</w:t>
      </w:r>
      <w:r w:rsidR="008B3973" w:rsidRPr="008B3973">
        <w:rPr>
          <w:rFonts w:ascii="Courier New" w:hAnsi="Courier New" w:cs="Courier New"/>
          <w:sz w:val="22"/>
          <w:szCs w:val="22"/>
        </w:rPr>
        <w:t>ию главы МО «</w:t>
      </w:r>
      <w:r w:rsidR="002E32BD">
        <w:rPr>
          <w:rFonts w:ascii="Courier New" w:hAnsi="Courier New" w:cs="Courier New"/>
          <w:sz w:val="22"/>
          <w:szCs w:val="22"/>
        </w:rPr>
        <w:t>Маниловск</w:t>
      </w:r>
      <w:r w:rsidR="008B3973" w:rsidRPr="008B3973">
        <w:rPr>
          <w:rFonts w:ascii="Courier New" w:hAnsi="Courier New" w:cs="Courier New"/>
          <w:sz w:val="22"/>
          <w:szCs w:val="22"/>
        </w:rPr>
        <w:t>» от</w:t>
      </w:r>
    </w:p>
    <w:p w:rsidR="004D3C34" w:rsidRPr="008B3973" w:rsidRDefault="002E32BD" w:rsidP="008B3973">
      <w:pPr>
        <w:autoSpaceDE w:val="0"/>
        <w:autoSpaceDN w:val="0"/>
        <w:adjustRightInd w:val="0"/>
        <w:jc w:val="right"/>
        <w:rPr>
          <w:rFonts w:ascii="Courier New" w:hAnsi="Courier New" w:cs="Courier New"/>
          <w:sz w:val="22"/>
          <w:szCs w:val="22"/>
        </w:rPr>
      </w:pPr>
      <w:r>
        <w:rPr>
          <w:rFonts w:ascii="Courier New" w:hAnsi="Courier New" w:cs="Courier New"/>
          <w:sz w:val="22"/>
          <w:szCs w:val="22"/>
        </w:rPr>
        <w:t>24.08</w:t>
      </w:r>
      <w:r w:rsidR="004029C6" w:rsidRPr="008B3973">
        <w:rPr>
          <w:rFonts w:ascii="Courier New" w:hAnsi="Courier New" w:cs="Courier New"/>
          <w:sz w:val="22"/>
          <w:szCs w:val="22"/>
        </w:rPr>
        <w:t>.</w:t>
      </w:r>
      <w:r w:rsidR="0080435B" w:rsidRPr="008B3973">
        <w:rPr>
          <w:rFonts w:ascii="Courier New" w:hAnsi="Courier New" w:cs="Courier New"/>
          <w:sz w:val="22"/>
          <w:szCs w:val="22"/>
        </w:rPr>
        <w:t>2017</w:t>
      </w:r>
      <w:r>
        <w:rPr>
          <w:rFonts w:ascii="Courier New" w:hAnsi="Courier New" w:cs="Courier New"/>
          <w:sz w:val="22"/>
          <w:szCs w:val="22"/>
        </w:rPr>
        <w:t>года №30</w:t>
      </w:r>
      <w:r w:rsidR="004029C6" w:rsidRPr="008B3973">
        <w:rPr>
          <w:rFonts w:ascii="Courier New" w:hAnsi="Courier New" w:cs="Courier New"/>
          <w:sz w:val="22"/>
          <w:szCs w:val="22"/>
        </w:rPr>
        <w:t>-п</w:t>
      </w:r>
    </w:p>
    <w:p w:rsidR="008B3973" w:rsidRDefault="008B3973" w:rsidP="004D3C34">
      <w:pPr>
        <w:autoSpaceDE w:val="0"/>
        <w:autoSpaceDN w:val="0"/>
        <w:adjustRightInd w:val="0"/>
        <w:jc w:val="center"/>
        <w:rPr>
          <w:rFonts w:ascii="Arial" w:hAnsi="Arial" w:cs="Arial"/>
          <w:b/>
          <w:bCs/>
        </w:rPr>
      </w:pPr>
      <w:bookmarkStart w:id="1" w:name="Par53"/>
      <w:bookmarkEnd w:id="1"/>
    </w:p>
    <w:p w:rsidR="004D3C34" w:rsidRPr="008B3973" w:rsidRDefault="004D3C34" w:rsidP="004D3C34">
      <w:pPr>
        <w:autoSpaceDE w:val="0"/>
        <w:autoSpaceDN w:val="0"/>
        <w:adjustRightInd w:val="0"/>
        <w:jc w:val="center"/>
        <w:rPr>
          <w:rFonts w:ascii="Arial" w:hAnsi="Arial" w:cs="Arial"/>
          <w:b/>
          <w:bCs/>
        </w:rPr>
      </w:pPr>
      <w:r w:rsidRPr="008B3973">
        <w:rPr>
          <w:rFonts w:ascii="Arial" w:hAnsi="Arial" w:cs="Arial"/>
          <w:b/>
          <w:bCs/>
        </w:rPr>
        <w:t>ПОЛОЖЕНИЕ</w:t>
      </w:r>
    </w:p>
    <w:p w:rsidR="004D3C34" w:rsidRPr="008B3973" w:rsidRDefault="004D3C34" w:rsidP="00581F33">
      <w:pPr>
        <w:autoSpaceDE w:val="0"/>
        <w:autoSpaceDN w:val="0"/>
        <w:adjustRightInd w:val="0"/>
        <w:jc w:val="center"/>
        <w:rPr>
          <w:rFonts w:ascii="Arial" w:hAnsi="Arial" w:cs="Arial"/>
          <w:b/>
          <w:bCs/>
          <w:color w:val="000000"/>
        </w:rPr>
      </w:pPr>
      <w:r w:rsidRPr="008B3973">
        <w:rPr>
          <w:rFonts w:ascii="Arial" w:hAnsi="Arial" w:cs="Arial"/>
          <w:b/>
          <w:bCs/>
        </w:rPr>
        <w:t xml:space="preserve">О МУНИЦИПАЛЬНОЙ </w:t>
      </w:r>
      <w:r w:rsidRPr="008B3973">
        <w:rPr>
          <w:rFonts w:ascii="Arial" w:hAnsi="Arial" w:cs="Arial"/>
          <w:b/>
          <w:bCs/>
          <w:color w:val="000000"/>
        </w:rPr>
        <w:t>СЛУЖБЕ В МУНИЦ</w:t>
      </w:r>
      <w:r w:rsidR="008B3973">
        <w:rPr>
          <w:rFonts w:ascii="Arial" w:hAnsi="Arial" w:cs="Arial"/>
          <w:b/>
          <w:bCs/>
          <w:color w:val="000000"/>
        </w:rPr>
        <w:t>ИПАЛЬНОМ ОБРАЗОВАНИИ «</w:t>
      </w:r>
      <w:r w:rsidR="002E32BD">
        <w:rPr>
          <w:rFonts w:ascii="Arial" w:hAnsi="Arial" w:cs="Arial"/>
          <w:b/>
          <w:bCs/>
          <w:color w:val="000000"/>
        </w:rPr>
        <w:t>МАНИЛОВСК</w:t>
      </w:r>
      <w:r w:rsidRPr="008B3973">
        <w:rPr>
          <w:rFonts w:ascii="Arial" w:hAnsi="Arial" w:cs="Arial"/>
          <w:b/>
          <w:bCs/>
          <w:color w:val="000000"/>
        </w:rPr>
        <w:t>»</w:t>
      </w:r>
    </w:p>
    <w:p w:rsidR="004D3C34" w:rsidRPr="00C02C46" w:rsidRDefault="004D3C34" w:rsidP="004D3C34">
      <w:pPr>
        <w:autoSpaceDE w:val="0"/>
        <w:autoSpaceDN w:val="0"/>
        <w:adjustRightInd w:val="0"/>
        <w:ind w:firstLine="540"/>
        <w:jc w:val="both"/>
        <w:rPr>
          <w:color w:val="000000"/>
          <w:sz w:val="22"/>
          <w:szCs w:val="22"/>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В соответствии с Федеральными законами «</w:t>
      </w:r>
      <w:hyperlink r:id="rId13" w:history="1">
        <w:r w:rsidRPr="008B3973">
          <w:rPr>
            <w:rStyle w:val="a5"/>
            <w:rFonts w:ascii="Arial" w:hAnsi="Arial" w:cs="Arial"/>
            <w:color w:val="000000" w:themeColor="text1"/>
            <w:u w:val="none"/>
          </w:rPr>
          <w:t>Об общих принципах</w:t>
        </w:r>
      </w:hyperlink>
      <w:r w:rsidRPr="008B3973">
        <w:rPr>
          <w:rFonts w:ascii="Arial" w:hAnsi="Arial" w:cs="Arial"/>
          <w:color w:val="000000" w:themeColor="text1"/>
        </w:rPr>
        <w:t xml:space="preserve"> организации местного самоуправления в Российской Федерации», «</w:t>
      </w:r>
      <w:hyperlink r:id="rId14" w:history="1">
        <w:r w:rsidRPr="008B3973">
          <w:rPr>
            <w:rStyle w:val="a5"/>
            <w:rFonts w:ascii="Arial" w:hAnsi="Arial" w:cs="Arial"/>
            <w:color w:val="000000" w:themeColor="text1"/>
            <w:u w:val="none"/>
          </w:rPr>
          <w:t>О муниципальной службе</w:t>
        </w:r>
      </w:hyperlink>
      <w:r w:rsidRPr="008B3973">
        <w:rPr>
          <w:rFonts w:ascii="Arial" w:hAnsi="Arial" w:cs="Arial"/>
          <w:color w:val="000000" w:themeColor="text1"/>
        </w:rPr>
        <w:t xml:space="preserve"> в Российской Федерации», иными федеральными законами, законами Иркутской области, регулирующими вопросы муниципальной службы, настоящее Положение устанавливает порядок организации и прохождения муниципальной службы в МО «</w:t>
      </w:r>
      <w:r w:rsidR="002E32BD">
        <w:rPr>
          <w:rFonts w:ascii="Arial" w:hAnsi="Arial" w:cs="Arial"/>
          <w:color w:val="000000" w:themeColor="text1"/>
        </w:rPr>
        <w:t>Маниловск</w:t>
      </w:r>
      <w:r w:rsidRPr="008B3973">
        <w:rPr>
          <w:rFonts w:ascii="Arial" w:hAnsi="Arial" w:cs="Arial"/>
          <w:color w:val="000000" w:themeColor="text1"/>
        </w:rPr>
        <w:t>», правовое положение муниципальных служащих администрации МО «</w:t>
      </w:r>
      <w:r w:rsidR="002E32BD">
        <w:rPr>
          <w:rFonts w:ascii="Arial" w:hAnsi="Arial" w:cs="Arial"/>
          <w:color w:val="000000" w:themeColor="text1"/>
        </w:rPr>
        <w:t>Маниловск</w:t>
      </w:r>
      <w:r w:rsidRPr="008B3973">
        <w:rPr>
          <w:rFonts w:ascii="Arial" w:hAnsi="Arial" w:cs="Arial"/>
          <w:color w:val="000000" w:themeColor="text1"/>
        </w:rPr>
        <w:t>» (далее – администрация Поселения).</w:t>
      </w:r>
    </w:p>
    <w:p w:rsidR="008B3973" w:rsidRDefault="008B3973" w:rsidP="008B3973">
      <w:pPr>
        <w:autoSpaceDE w:val="0"/>
        <w:autoSpaceDN w:val="0"/>
        <w:adjustRightInd w:val="0"/>
        <w:ind w:firstLine="709"/>
        <w:jc w:val="center"/>
        <w:outlineLvl w:val="1"/>
        <w:rPr>
          <w:rFonts w:ascii="Arial" w:hAnsi="Arial" w:cs="Arial"/>
          <w:color w:val="000000" w:themeColor="text1"/>
        </w:rPr>
      </w:pPr>
    </w:p>
    <w:p w:rsidR="004D3C34" w:rsidRDefault="004D3C34" w:rsidP="000D065D">
      <w:pPr>
        <w:autoSpaceDE w:val="0"/>
        <w:autoSpaceDN w:val="0"/>
        <w:adjustRightInd w:val="0"/>
        <w:jc w:val="center"/>
        <w:outlineLvl w:val="1"/>
        <w:rPr>
          <w:rFonts w:ascii="Arial" w:hAnsi="Arial" w:cs="Arial"/>
          <w:color w:val="000000" w:themeColor="text1"/>
        </w:rPr>
      </w:pPr>
      <w:r w:rsidRPr="008B3973">
        <w:rPr>
          <w:rFonts w:ascii="Arial" w:hAnsi="Arial" w:cs="Arial"/>
          <w:color w:val="000000" w:themeColor="text1"/>
        </w:rPr>
        <w:lastRenderedPageBreak/>
        <w:t>Глава 1. ОБЩИЕ ПОЛОЖЕНИЯ</w:t>
      </w:r>
    </w:p>
    <w:p w:rsidR="008B3973" w:rsidRPr="008B3973" w:rsidRDefault="008B3973" w:rsidP="008B3973">
      <w:pPr>
        <w:autoSpaceDE w:val="0"/>
        <w:autoSpaceDN w:val="0"/>
        <w:adjustRightInd w:val="0"/>
        <w:ind w:firstLine="709"/>
        <w:jc w:val="center"/>
        <w:outlineLvl w:val="1"/>
        <w:rPr>
          <w:rFonts w:ascii="Arial" w:hAnsi="Arial" w:cs="Arial"/>
          <w:color w:val="000000" w:themeColor="text1"/>
        </w:rPr>
      </w:pPr>
    </w:p>
    <w:p w:rsidR="004D3C34" w:rsidRDefault="004D3C34" w:rsidP="000D065D">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1. Муниципальная служба</w:t>
      </w:r>
    </w:p>
    <w:p w:rsidR="008B3973" w:rsidRPr="008B3973" w:rsidRDefault="008B3973"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8B3973" w:rsidRDefault="008B3973" w:rsidP="008B3973">
      <w:pPr>
        <w:autoSpaceDE w:val="0"/>
        <w:autoSpaceDN w:val="0"/>
        <w:adjustRightInd w:val="0"/>
        <w:ind w:firstLine="709"/>
        <w:jc w:val="both"/>
        <w:outlineLvl w:val="2"/>
        <w:rPr>
          <w:rFonts w:ascii="Arial" w:hAnsi="Arial" w:cs="Arial"/>
          <w:color w:val="000000" w:themeColor="text1"/>
        </w:rPr>
      </w:pPr>
    </w:p>
    <w:p w:rsidR="004D3C34" w:rsidRDefault="004D3C34" w:rsidP="000D065D">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2. Должность муниципальной службы</w:t>
      </w:r>
    </w:p>
    <w:p w:rsidR="008B3973" w:rsidRPr="008B3973" w:rsidRDefault="008B3973"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1. Должность муниципальной службы - это образуемая в соответствии с </w:t>
      </w:r>
      <w:hyperlink r:id="rId15" w:history="1">
        <w:r w:rsidRPr="008B3973">
          <w:rPr>
            <w:rStyle w:val="a5"/>
            <w:rFonts w:ascii="Arial" w:hAnsi="Arial" w:cs="Arial"/>
            <w:color w:val="000000" w:themeColor="text1"/>
            <w:u w:val="none"/>
          </w:rPr>
          <w:t>Уставом</w:t>
        </w:r>
      </w:hyperlink>
      <w:r w:rsidRPr="008B3973">
        <w:rPr>
          <w:rFonts w:ascii="Arial" w:hAnsi="Arial" w:cs="Arial"/>
          <w:color w:val="000000" w:themeColor="text1"/>
        </w:rPr>
        <w:t xml:space="preserve"> Поселения должность в администрации Поселения, с установленным кругом обязанностей по обеспечению исполнения полномочий главы МО «</w:t>
      </w:r>
      <w:r w:rsidR="002E32BD">
        <w:rPr>
          <w:rFonts w:ascii="Arial" w:hAnsi="Arial" w:cs="Arial"/>
          <w:color w:val="000000" w:themeColor="text1"/>
        </w:rPr>
        <w:t>Маниловск</w:t>
      </w:r>
      <w:r w:rsidRPr="008B3973">
        <w:rPr>
          <w:rFonts w:ascii="Arial" w:hAnsi="Arial" w:cs="Arial"/>
          <w:color w:val="000000" w:themeColor="text1"/>
        </w:rPr>
        <w:t>» (далее-глава Поселения), администрации Поселения и ответственностью за исполнение этих обязанностей.</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Штатное расписание администрации Поселения утверждается главой Поселения.</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В целях технического обеспечения деятельности в штатное расписание могут включаться должности, не относящиеся к должностям муниципальной службы (должности технического персонала).</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Правовое положение лиц, замещающих должности технического персонала, определяется трудовым законодательством и нормативными правовыми актами главы Поселения, устанавливающими внутренний трудовой распорядок и регулирующими иные трудовые отношения.</w:t>
      </w:r>
    </w:p>
    <w:p w:rsidR="008B3973" w:rsidRDefault="008B3973"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0D065D">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3. Муниципальный служащий</w:t>
      </w:r>
    </w:p>
    <w:p w:rsidR="008B3973" w:rsidRDefault="008B3973" w:rsidP="008B3973">
      <w:pPr>
        <w:autoSpaceDE w:val="0"/>
        <w:autoSpaceDN w:val="0"/>
        <w:adjustRightInd w:val="0"/>
        <w:ind w:firstLine="709"/>
        <w:jc w:val="both"/>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1. Муниципальным служащим является гражданин, исполняющий в порядке, установленном </w:t>
      </w:r>
      <w:hyperlink r:id="rId16" w:history="1">
        <w:r w:rsidRPr="008B3973">
          <w:rPr>
            <w:rStyle w:val="a5"/>
            <w:rFonts w:ascii="Arial" w:hAnsi="Arial" w:cs="Arial"/>
            <w:color w:val="000000" w:themeColor="text1"/>
            <w:u w:val="none"/>
          </w:rPr>
          <w:t>Уставом</w:t>
        </w:r>
      </w:hyperlink>
      <w:r w:rsidRPr="008B3973">
        <w:rPr>
          <w:rFonts w:ascii="Arial" w:hAnsi="Arial" w:cs="Arial"/>
          <w:color w:val="000000" w:themeColor="text1"/>
        </w:rPr>
        <w:t xml:space="preserve"> Поселения и настоящим Положением, в соответствии с федеральными законами и законами Иркутской области обязанности по должности муниципальной службы за денежное содержание, выплачиваемое за счет средств бюджета поселения.</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Глава Поселения не является муниципальным служащим.</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3. Лица, исполняющие обязанности по техническому обеспечению деятельности администрации Поселения, главы Поселения, не замещают должности муниципальной службы и не являются муниципальными служащими.</w:t>
      </w:r>
    </w:p>
    <w:p w:rsidR="000D065D" w:rsidRDefault="000D065D"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0D065D">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4. Правовая основа муниципальной службы</w:t>
      </w:r>
    </w:p>
    <w:p w:rsidR="000D065D" w:rsidRDefault="000D065D" w:rsidP="008B3973">
      <w:pPr>
        <w:autoSpaceDE w:val="0"/>
        <w:autoSpaceDN w:val="0"/>
        <w:adjustRightInd w:val="0"/>
        <w:ind w:firstLine="709"/>
        <w:jc w:val="both"/>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Муниципальная служба в МО «</w:t>
      </w:r>
      <w:r w:rsidR="002E32BD">
        <w:rPr>
          <w:rFonts w:ascii="Arial" w:hAnsi="Arial" w:cs="Arial"/>
          <w:color w:val="000000" w:themeColor="text1"/>
        </w:rPr>
        <w:t>Маниловск</w:t>
      </w:r>
      <w:r w:rsidRPr="008B3973">
        <w:rPr>
          <w:rFonts w:ascii="Arial" w:hAnsi="Arial" w:cs="Arial"/>
          <w:color w:val="000000" w:themeColor="text1"/>
        </w:rPr>
        <w:t xml:space="preserve">» осуществляется в соответствии с </w:t>
      </w:r>
      <w:hyperlink r:id="rId17" w:history="1">
        <w:r w:rsidRPr="008B3973">
          <w:rPr>
            <w:rStyle w:val="a5"/>
            <w:rFonts w:ascii="Arial" w:hAnsi="Arial" w:cs="Arial"/>
            <w:color w:val="000000" w:themeColor="text1"/>
            <w:u w:val="none"/>
          </w:rPr>
          <w:t>Конституцией</w:t>
        </w:r>
      </w:hyperlink>
      <w:r w:rsidRPr="008B3973">
        <w:rPr>
          <w:rFonts w:ascii="Arial" w:hAnsi="Arial" w:cs="Arial"/>
          <w:color w:val="000000" w:themeColor="text1"/>
        </w:rPr>
        <w:t xml:space="preserve"> Российской Федерации, федеральными законами, издаваемыми в соответствии с ними иными нормативными правовыми актами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законодательством Иркутской области, </w:t>
      </w:r>
      <w:hyperlink r:id="rId18" w:history="1">
        <w:r w:rsidRPr="008B3973">
          <w:rPr>
            <w:rStyle w:val="a5"/>
            <w:rFonts w:ascii="Arial" w:hAnsi="Arial" w:cs="Arial"/>
            <w:color w:val="000000" w:themeColor="text1"/>
            <w:u w:val="none"/>
          </w:rPr>
          <w:t>Уставом</w:t>
        </w:r>
      </w:hyperlink>
      <w:r w:rsidRPr="008B3973">
        <w:rPr>
          <w:rFonts w:ascii="Arial" w:hAnsi="Arial" w:cs="Arial"/>
          <w:color w:val="000000" w:themeColor="text1"/>
        </w:rPr>
        <w:t xml:space="preserve"> Поселения и иными муниципальными правовыми актами МО «</w:t>
      </w:r>
      <w:r w:rsidR="002E32BD">
        <w:rPr>
          <w:rFonts w:ascii="Arial" w:hAnsi="Arial" w:cs="Arial"/>
          <w:color w:val="000000" w:themeColor="text1"/>
        </w:rPr>
        <w:t>Маниловск</w:t>
      </w:r>
      <w:r w:rsidRPr="008B3973">
        <w:rPr>
          <w:rFonts w:ascii="Arial" w:hAnsi="Arial" w:cs="Arial"/>
          <w:color w:val="000000" w:themeColor="text1"/>
        </w:rPr>
        <w:t>».</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На муниципальных служащих распространяется действие трудового законодательства с особенностями, предусмотренными федеральным законодательством о муниципальной службе.</w:t>
      </w:r>
    </w:p>
    <w:p w:rsidR="000D065D" w:rsidRDefault="000D065D"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0D065D">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5. Принципы организации муниципальной службы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lastRenderedPageBreak/>
        <w:t>Муниципальная служба основывается на следующих принципах:</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приоритет прав и свобод человека и гражданина;</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3) профессионализм и компетентность муниципальных служащих;</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4) стабильность муниципальной службы;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5) доступность информации о деятельности муниципальных служащих;</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6) взаимодействие с общественными объединениями и гражданами;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8) правовая и социальная защищенность муниципальных служащих;</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9) ответственность муниципальных служащих за неисполнение или ненадлежащее исполнение своих должностных обязанностей;</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10) внепартийность муниципальной службы.</w:t>
      </w:r>
    </w:p>
    <w:p w:rsidR="000D065D" w:rsidRDefault="000D065D"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0D065D">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6. Фин</w:t>
      </w:r>
      <w:r w:rsidR="00581F33" w:rsidRPr="008B3973">
        <w:rPr>
          <w:rFonts w:ascii="Arial" w:hAnsi="Arial" w:cs="Arial"/>
          <w:color w:val="000000" w:themeColor="text1"/>
        </w:rPr>
        <w:t>ансирование муниципальной службы</w:t>
      </w:r>
    </w:p>
    <w:p w:rsidR="000D065D" w:rsidRDefault="000D065D" w:rsidP="008B3973">
      <w:pPr>
        <w:autoSpaceDE w:val="0"/>
        <w:autoSpaceDN w:val="0"/>
        <w:adjustRightInd w:val="0"/>
        <w:ind w:firstLine="709"/>
        <w:jc w:val="both"/>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Финансирование муниципальной службы осуществляется за счет средств бюджета поселения.</w:t>
      </w:r>
    </w:p>
    <w:p w:rsidR="000D065D" w:rsidRDefault="000D065D" w:rsidP="008B3973">
      <w:pPr>
        <w:autoSpaceDE w:val="0"/>
        <w:autoSpaceDN w:val="0"/>
        <w:adjustRightInd w:val="0"/>
        <w:ind w:firstLine="709"/>
        <w:jc w:val="center"/>
        <w:outlineLvl w:val="1"/>
        <w:rPr>
          <w:rFonts w:ascii="Arial" w:hAnsi="Arial" w:cs="Arial"/>
          <w:color w:val="000000" w:themeColor="text1"/>
        </w:rPr>
      </w:pPr>
    </w:p>
    <w:p w:rsidR="004D3C34" w:rsidRPr="008B3973" w:rsidRDefault="004D3C34" w:rsidP="000D065D">
      <w:pPr>
        <w:autoSpaceDE w:val="0"/>
        <w:autoSpaceDN w:val="0"/>
        <w:adjustRightInd w:val="0"/>
        <w:jc w:val="center"/>
        <w:outlineLvl w:val="1"/>
        <w:rPr>
          <w:rFonts w:ascii="Arial" w:hAnsi="Arial" w:cs="Arial"/>
          <w:color w:val="000000" w:themeColor="text1"/>
        </w:rPr>
      </w:pPr>
      <w:r w:rsidRPr="008B3973">
        <w:rPr>
          <w:rFonts w:ascii="Arial" w:hAnsi="Arial" w:cs="Arial"/>
          <w:color w:val="000000" w:themeColor="text1"/>
        </w:rPr>
        <w:t>Глава 2. СИСТЕМА ДОЛЖНОСТЕЙ МУНИЦИПАЛЬНОЙ СЛУЖБЫ</w:t>
      </w:r>
    </w:p>
    <w:p w:rsidR="000D065D" w:rsidRDefault="000D065D"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0D065D">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7. Группы должностей муниципальной службы</w:t>
      </w:r>
    </w:p>
    <w:p w:rsidR="000D065D" w:rsidRDefault="000D065D" w:rsidP="008B3973">
      <w:pPr>
        <w:autoSpaceDE w:val="0"/>
        <w:autoSpaceDN w:val="0"/>
        <w:adjustRightInd w:val="0"/>
        <w:ind w:firstLine="709"/>
        <w:jc w:val="both"/>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Должности муниципальной службы в зависимости от характера функций, выполняемых по должности муниципальной службы, а также осуществления руководства лицами, замещающими нижестоящие должности муниципальной службы, подразделяются на следующие группы: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высшие должности муниципальной службы;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главные должности муниципальной службы;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ведущие должности муниципальной службы;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старшие должности муниципальной службы;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младшие должности муниципальной службы.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2. Должности муниципальной службы образуются в порядке, определенном законодательством, в соответствии с </w:t>
      </w:r>
      <w:hyperlink r:id="rId19" w:history="1">
        <w:r w:rsidRPr="008B3973">
          <w:rPr>
            <w:rStyle w:val="a5"/>
            <w:rFonts w:ascii="Arial" w:hAnsi="Arial" w:cs="Arial"/>
            <w:color w:val="000000" w:themeColor="text1"/>
            <w:u w:val="none"/>
          </w:rPr>
          <w:t>Уставом</w:t>
        </w:r>
      </w:hyperlink>
      <w:r w:rsidRPr="008B3973">
        <w:rPr>
          <w:rFonts w:ascii="Arial" w:hAnsi="Arial" w:cs="Arial"/>
          <w:color w:val="000000" w:themeColor="text1"/>
        </w:rPr>
        <w:t xml:space="preserve"> Поселения с установленным кругом обязанностей по обеспечению исполнения полномочий администрации Поселения, главы Поселения.</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Отнесение должностей муниципальной службы к должностям, образованным в целях непосредственного обеспечения исполнения полномочий лиц, замещающих муниципальные должности, осуществляется в соответствии с Реестром должностей муниципальной службы в Иркутской области, утвержденным законом Иркутской области.</w:t>
      </w:r>
    </w:p>
    <w:p w:rsidR="000D065D" w:rsidRDefault="000D065D"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0D065D">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8. Квалификационные тре</w:t>
      </w:r>
      <w:r w:rsidR="0080435B" w:rsidRPr="008B3973">
        <w:rPr>
          <w:rFonts w:ascii="Arial" w:hAnsi="Arial" w:cs="Arial"/>
          <w:color w:val="000000" w:themeColor="text1"/>
        </w:rPr>
        <w:t>бования для замещения должностей муниципальной службы</w:t>
      </w:r>
    </w:p>
    <w:p w:rsidR="000D065D" w:rsidRDefault="000D065D" w:rsidP="008B3973">
      <w:pPr>
        <w:autoSpaceDE w:val="0"/>
        <w:autoSpaceDN w:val="0"/>
        <w:adjustRightInd w:val="0"/>
        <w:ind w:firstLine="709"/>
        <w:jc w:val="both"/>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lastRenderedPageBreak/>
        <w:t xml:space="preserve">1. Квалификационные требования </w:t>
      </w:r>
      <w:r w:rsidR="0080435B" w:rsidRPr="008B3973">
        <w:rPr>
          <w:rFonts w:ascii="Arial" w:hAnsi="Arial" w:cs="Arial"/>
          <w:color w:val="000000" w:themeColor="text1"/>
        </w:rPr>
        <w:t xml:space="preserve">для замещения должностей муниципальной службы </w:t>
      </w:r>
      <w:r w:rsidRPr="008B3973">
        <w:rPr>
          <w:rFonts w:ascii="Arial" w:hAnsi="Arial" w:cs="Arial"/>
          <w:color w:val="000000" w:themeColor="text1"/>
        </w:rPr>
        <w:t>представляют собой требования к:</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уровню профессионального образования;</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2) стажу </w:t>
      </w:r>
      <w:r w:rsidR="00D52485" w:rsidRPr="008B3973">
        <w:rPr>
          <w:rFonts w:ascii="Arial" w:hAnsi="Arial" w:cs="Arial"/>
          <w:color w:val="000000" w:themeColor="text1"/>
        </w:rPr>
        <w:t>муниципальной службы</w:t>
      </w:r>
      <w:r w:rsidR="00EE0211" w:rsidRPr="008B3973">
        <w:rPr>
          <w:rFonts w:ascii="Arial" w:hAnsi="Arial" w:cs="Arial"/>
          <w:color w:val="000000" w:themeColor="text1"/>
        </w:rPr>
        <w:t xml:space="preserve"> или</w:t>
      </w:r>
      <w:r w:rsidRPr="008B3973">
        <w:rPr>
          <w:rFonts w:ascii="Arial" w:hAnsi="Arial" w:cs="Arial"/>
          <w:color w:val="000000" w:themeColor="text1"/>
        </w:rPr>
        <w:t xml:space="preserve"> </w:t>
      </w:r>
      <w:r w:rsidR="0080435B" w:rsidRPr="008B3973">
        <w:rPr>
          <w:rFonts w:ascii="Arial" w:hAnsi="Arial" w:cs="Arial"/>
          <w:color w:val="000000" w:themeColor="text1"/>
        </w:rPr>
        <w:t xml:space="preserve">стажу </w:t>
      </w:r>
      <w:r w:rsidRPr="008B3973">
        <w:rPr>
          <w:rFonts w:ascii="Arial" w:hAnsi="Arial" w:cs="Arial"/>
          <w:color w:val="000000" w:themeColor="text1"/>
        </w:rPr>
        <w:t>работы по специальности</w:t>
      </w:r>
      <w:r w:rsidR="0080435B" w:rsidRPr="008B3973">
        <w:rPr>
          <w:rFonts w:ascii="Arial" w:hAnsi="Arial" w:cs="Arial"/>
          <w:color w:val="000000" w:themeColor="text1"/>
        </w:rPr>
        <w:t>, направлению подготовки.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Основными квалификационными требованиями для замещения высших должностей муниципальной службы являются:</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наличие высшего образования;</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не менее трех</w:t>
      </w:r>
      <w:r w:rsidR="00D52485" w:rsidRPr="008B3973">
        <w:rPr>
          <w:rFonts w:ascii="Arial" w:hAnsi="Arial" w:cs="Arial"/>
          <w:color w:val="000000" w:themeColor="text1"/>
        </w:rPr>
        <w:t xml:space="preserve"> лет стажа муниципальной службы</w:t>
      </w:r>
      <w:r w:rsidRPr="008B3973">
        <w:rPr>
          <w:rFonts w:ascii="Arial" w:hAnsi="Arial" w:cs="Arial"/>
          <w:color w:val="000000" w:themeColor="text1"/>
        </w:rPr>
        <w:t xml:space="preserve"> или не менее четырех ле</w:t>
      </w:r>
      <w:r w:rsidR="0080435B" w:rsidRPr="008B3973">
        <w:rPr>
          <w:rFonts w:ascii="Arial" w:hAnsi="Arial" w:cs="Arial"/>
          <w:color w:val="000000" w:themeColor="text1"/>
        </w:rPr>
        <w:t>т стажа работы по специальности, направлению подготовки.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3. Основными квалификационными требованиями для замещения главных должностей муниципальной службы являются:</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наличие высшего образования;</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не менее двух лет стажа муниципальной</w:t>
      </w:r>
      <w:r w:rsidR="00D52485" w:rsidRPr="008B3973">
        <w:rPr>
          <w:rFonts w:ascii="Arial" w:hAnsi="Arial" w:cs="Arial"/>
          <w:color w:val="000000" w:themeColor="text1"/>
        </w:rPr>
        <w:t xml:space="preserve"> службы</w:t>
      </w:r>
      <w:r w:rsidRPr="008B3973">
        <w:rPr>
          <w:rFonts w:ascii="Arial" w:hAnsi="Arial" w:cs="Arial"/>
          <w:color w:val="000000" w:themeColor="text1"/>
        </w:rPr>
        <w:t xml:space="preserve"> или не менее трех ле</w:t>
      </w:r>
      <w:r w:rsidR="0080435B" w:rsidRPr="008B3973">
        <w:rPr>
          <w:rFonts w:ascii="Arial" w:hAnsi="Arial" w:cs="Arial"/>
          <w:color w:val="000000" w:themeColor="text1"/>
        </w:rPr>
        <w:t>т стажа работы по специальности, направлению подготовки.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4. Основными квалификационными требованиями для замещения ведущих должностей муниципальной службы являются:</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наличие высшего образования;</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не менее одного года стажа муниципальной</w:t>
      </w:r>
      <w:r w:rsidR="00D52485" w:rsidRPr="008B3973">
        <w:rPr>
          <w:rFonts w:ascii="Arial" w:hAnsi="Arial" w:cs="Arial"/>
          <w:color w:val="000000" w:themeColor="text1"/>
        </w:rPr>
        <w:t xml:space="preserve"> службы</w:t>
      </w:r>
      <w:r w:rsidRPr="008B3973">
        <w:rPr>
          <w:rFonts w:ascii="Arial" w:hAnsi="Arial" w:cs="Arial"/>
          <w:color w:val="000000" w:themeColor="text1"/>
        </w:rPr>
        <w:t xml:space="preserve"> </w:t>
      </w:r>
      <w:r w:rsidR="0080435B" w:rsidRPr="008B3973">
        <w:rPr>
          <w:rFonts w:ascii="Arial" w:hAnsi="Arial" w:cs="Arial"/>
          <w:color w:val="000000" w:themeColor="text1"/>
        </w:rPr>
        <w:t xml:space="preserve">(государственной службы) </w:t>
      </w:r>
      <w:r w:rsidRPr="008B3973">
        <w:rPr>
          <w:rFonts w:ascii="Arial" w:hAnsi="Arial" w:cs="Arial"/>
          <w:color w:val="000000" w:themeColor="text1"/>
        </w:rPr>
        <w:t>или не менее двух лет с</w:t>
      </w:r>
      <w:r w:rsidR="0080435B" w:rsidRPr="008B3973">
        <w:rPr>
          <w:rFonts w:ascii="Arial" w:hAnsi="Arial" w:cs="Arial"/>
          <w:color w:val="000000" w:themeColor="text1"/>
        </w:rPr>
        <w:t>тажа работы по специальности, направлению подготовки.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5. Для замещения старших должност</w:t>
      </w:r>
      <w:r w:rsidR="0080435B" w:rsidRPr="008B3973">
        <w:rPr>
          <w:rFonts w:ascii="Arial" w:hAnsi="Arial" w:cs="Arial"/>
          <w:color w:val="000000" w:themeColor="text1"/>
        </w:rPr>
        <w:t>ей муниципальной службы</w:t>
      </w:r>
      <w:r w:rsidRPr="008B3973">
        <w:rPr>
          <w:rFonts w:ascii="Arial" w:hAnsi="Arial" w:cs="Arial"/>
          <w:color w:val="000000" w:themeColor="text1"/>
        </w:rPr>
        <w:t xml:space="preserve"> квалификационным требованием является наличие высшего образования.</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По старшим должностям тр</w:t>
      </w:r>
      <w:r w:rsidR="00912F46" w:rsidRPr="008B3973">
        <w:rPr>
          <w:rFonts w:ascii="Arial" w:hAnsi="Arial" w:cs="Arial"/>
          <w:color w:val="000000" w:themeColor="text1"/>
        </w:rPr>
        <w:t>ебования к стажу</w:t>
      </w:r>
      <w:r w:rsidRPr="008B3973">
        <w:rPr>
          <w:rFonts w:ascii="Arial" w:hAnsi="Arial" w:cs="Arial"/>
          <w:color w:val="000000" w:themeColor="text1"/>
        </w:rPr>
        <w:t xml:space="preserve"> не предъявляются.</w:t>
      </w:r>
    </w:p>
    <w:p w:rsidR="00330A20"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6. Для замещения младших должносте</w:t>
      </w:r>
      <w:r w:rsidR="0080435B" w:rsidRPr="008B3973">
        <w:rPr>
          <w:rFonts w:ascii="Arial" w:hAnsi="Arial" w:cs="Arial"/>
          <w:color w:val="000000" w:themeColor="text1"/>
        </w:rPr>
        <w:t>й муниципальной службы квалификационным требованием</w:t>
      </w:r>
      <w:r w:rsidRPr="008B3973">
        <w:rPr>
          <w:rFonts w:ascii="Arial" w:hAnsi="Arial" w:cs="Arial"/>
          <w:color w:val="000000" w:themeColor="text1"/>
        </w:rPr>
        <w:t xml:space="preserve"> является наличие среднего професси</w:t>
      </w:r>
      <w:r w:rsidR="00912F46" w:rsidRPr="008B3973">
        <w:rPr>
          <w:rFonts w:ascii="Arial" w:hAnsi="Arial" w:cs="Arial"/>
          <w:color w:val="000000" w:themeColor="text1"/>
        </w:rPr>
        <w:t>онального образования</w:t>
      </w:r>
      <w:r w:rsidRPr="008B3973">
        <w:rPr>
          <w:rFonts w:ascii="Arial" w:hAnsi="Arial" w:cs="Arial"/>
          <w:color w:val="000000" w:themeColor="text1"/>
        </w:rPr>
        <w:t>.</w:t>
      </w:r>
      <w:r w:rsidR="00330A20" w:rsidRPr="008B3973">
        <w:rPr>
          <w:rFonts w:ascii="Arial" w:hAnsi="Arial" w:cs="Arial"/>
          <w:color w:val="000000" w:themeColor="text1"/>
        </w:rPr>
        <w:t xml:space="preserve"> </w:t>
      </w:r>
    </w:p>
    <w:p w:rsidR="00330A20" w:rsidRPr="008B3973" w:rsidRDefault="00330A20"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По младшим должностям тр</w:t>
      </w:r>
      <w:r w:rsidR="00912F46" w:rsidRPr="008B3973">
        <w:rPr>
          <w:rFonts w:ascii="Arial" w:hAnsi="Arial" w:cs="Arial"/>
          <w:color w:val="000000" w:themeColor="text1"/>
        </w:rPr>
        <w:t>ебования к стажу</w:t>
      </w:r>
      <w:r w:rsidRPr="008B3973">
        <w:rPr>
          <w:rFonts w:ascii="Arial" w:hAnsi="Arial" w:cs="Arial"/>
          <w:color w:val="000000" w:themeColor="text1"/>
        </w:rPr>
        <w:t xml:space="preserve"> не предъявляются.</w:t>
      </w:r>
    </w:p>
    <w:p w:rsidR="004D3C34" w:rsidRPr="008B3973" w:rsidRDefault="004D3C34" w:rsidP="008B3973">
      <w:pPr>
        <w:autoSpaceDE w:val="0"/>
        <w:autoSpaceDN w:val="0"/>
        <w:adjustRightInd w:val="0"/>
        <w:ind w:firstLine="709"/>
        <w:jc w:val="both"/>
        <w:rPr>
          <w:rFonts w:ascii="Arial" w:hAnsi="Arial" w:cs="Arial"/>
          <w:color w:val="000000" w:themeColor="text1"/>
        </w:rPr>
      </w:pPr>
    </w:p>
    <w:p w:rsidR="004D3C34" w:rsidRPr="008B3973" w:rsidRDefault="004D3C34" w:rsidP="000D065D">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9. Классные чины муниципальных служащих</w:t>
      </w:r>
    </w:p>
    <w:p w:rsidR="000D065D" w:rsidRDefault="000D065D" w:rsidP="008B3973">
      <w:pPr>
        <w:autoSpaceDE w:val="0"/>
        <w:autoSpaceDN w:val="0"/>
        <w:adjustRightInd w:val="0"/>
        <w:ind w:firstLine="709"/>
        <w:jc w:val="both"/>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Классные чины муниципальных служащих присваиваются муниципальным служащим в соответствии с замещаемой должностью муниципальной службы в пределах группы должностей муниципальной службы.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2. Классные чины, порядок их присвоения муниципальным служащим,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установлены </w:t>
      </w:r>
      <w:hyperlink r:id="rId20" w:history="1">
        <w:r w:rsidRPr="008B3973">
          <w:rPr>
            <w:rStyle w:val="a5"/>
            <w:rFonts w:ascii="Arial" w:hAnsi="Arial" w:cs="Arial"/>
            <w:color w:val="000000" w:themeColor="text1"/>
            <w:u w:val="none"/>
          </w:rPr>
          <w:t>Законом</w:t>
        </w:r>
      </w:hyperlink>
      <w:r w:rsidRPr="008B3973">
        <w:rPr>
          <w:rFonts w:ascii="Arial" w:hAnsi="Arial" w:cs="Arial"/>
          <w:color w:val="000000" w:themeColor="text1"/>
        </w:rPr>
        <w:t xml:space="preserve"> Иркутской области «Об отдельных вопросах муниципальной службы в Иркутской области».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3.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0D065D" w:rsidRDefault="000D065D" w:rsidP="008B3973">
      <w:pPr>
        <w:autoSpaceDE w:val="0"/>
        <w:autoSpaceDN w:val="0"/>
        <w:adjustRightInd w:val="0"/>
        <w:ind w:firstLine="709"/>
        <w:jc w:val="center"/>
        <w:outlineLvl w:val="1"/>
        <w:rPr>
          <w:rFonts w:ascii="Arial" w:hAnsi="Arial" w:cs="Arial"/>
          <w:color w:val="000000" w:themeColor="text1"/>
        </w:rPr>
      </w:pPr>
    </w:p>
    <w:p w:rsidR="004D3C34" w:rsidRPr="008B3973" w:rsidRDefault="004D3C34" w:rsidP="000D065D">
      <w:pPr>
        <w:autoSpaceDE w:val="0"/>
        <w:autoSpaceDN w:val="0"/>
        <w:adjustRightInd w:val="0"/>
        <w:jc w:val="center"/>
        <w:outlineLvl w:val="1"/>
        <w:rPr>
          <w:rFonts w:ascii="Arial" w:hAnsi="Arial" w:cs="Arial"/>
          <w:color w:val="000000" w:themeColor="text1"/>
        </w:rPr>
      </w:pPr>
      <w:r w:rsidRPr="008B3973">
        <w:rPr>
          <w:rFonts w:ascii="Arial" w:hAnsi="Arial" w:cs="Arial"/>
          <w:color w:val="000000" w:themeColor="text1"/>
        </w:rPr>
        <w:t>Глава 3. ПРАВОВОЕ ПОЛОЖЕНИЕ МУНИЦИПАЛЬНЫХ СЛУЖАЩИХ.</w:t>
      </w:r>
      <w:r w:rsidR="000D065D">
        <w:rPr>
          <w:rFonts w:ascii="Arial" w:hAnsi="Arial" w:cs="Arial"/>
          <w:color w:val="000000" w:themeColor="text1"/>
        </w:rPr>
        <w:t xml:space="preserve"> </w:t>
      </w:r>
      <w:r w:rsidRPr="008B3973">
        <w:rPr>
          <w:rFonts w:ascii="Arial" w:hAnsi="Arial" w:cs="Arial"/>
          <w:color w:val="000000" w:themeColor="text1"/>
        </w:rPr>
        <w:t>ГАРАНТИИ ДЕЯТЕЛЬНОСТИ МУНИЦИПАЛЬНЫХ СЛУЖАЩИХ</w:t>
      </w:r>
    </w:p>
    <w:p w:rsidR="000D065D" w:rsidRDefault="000D065D"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343CBA">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10. Права муниципального служащего</w:t>
      </w:r>
    </w:p>
    <w:p w:rsidR="000D065D" w:rsidRDefault="000D065D" w:rsidP="008B3973">
      <w:pPr>
        <w:autoSpaceDE w:val="0"/>
        <w:autoSpaceDN w:val="0"/>
        <w:adjustRightInd w:val="0"/>
        <w:ind w:firstLine="709"/>
        <w:jc w:val="both"/>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Муниципальный служащий имеет право на:</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ознакомление с нормативными и иными документами, определяющими его права и обязанности по замещаемой должности, критериями оценки качества работы и условиями продвижения по службе;</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lastRenderedPageBreak/>
        <w:t>2) получение нормативного, информационного, справочного материала, включая специальную литературу, периодические издания, необходимые для исполнения должностных обязанностей, а равно доступ к необходимой информации, передаваемой с помощью электронных средств;</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3) предоставление рабочего места с необходимым для исполнения должностных обязанностей техническим оснащением, включая оборудование, обеспечивающее сохранность служебной информации и документов, а также средства связи;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4) участие по своей инициативе в конкурсе на замещение вакантной должности муниципальной службы;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5) ознакомление со всеми материалами своего личного дела, отзывами, характеристиками и другими документами до внесения их в личное дело, приобщение к личному делу своих объяснений;</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6) защиту своих персональных данных;</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7) пенсионное обеспечение в соответствии с законодательством Российской Федерации;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8)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9) оплату труда и другие выплаты в соответствии с трудовым законодательством, законодательством о муниципальной службе, муниципальными нормативными правовыми актами и трудовым договором, увеличение денежного содержания с учетом уровня квалификации, результатов и стажа работы;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10) повышение квалификации за счет средств бюджета Поселения;</w:t>
      </w:r>
    </w:p>
    <w:p w:rsidR="004D3C34" w:rsidRPr="008B3973" w:rsidRDefault="00B71538" w:rsidP="008B3973">
      <w:pPr>
        <w:autoSpaceDE w:val="0"/>
        <w:autoSpaceDN w:val="0"/>
        <w:adjustRightInd w:val="0"/>
        <w:ind w:firstLine="709"/>
        <w:jc w:val="both"/>
        <w:rPr>
          <w:rFonts w:ascii="Arial" w:hAnsi="Arial" w:cs="Arial"/>
          <w:color w:val="000000" w:themeColor="text1"/>
        </w:rPr>
      </w:pPr>
      <w:hyperlink r:id="rId21" w:history="1">
        <w:r w:rsidR="004D3C34" w:rsidRPr="008B3973">
          <w:rPr>
            <w:rStyle w:val="a5"/>
            <w:rFonts w:ascii="Arial" w:hAnsi="Arial" w:cs="Arial"/>
            <w:color w:val="000000" w:themeColor="text1"/>
            <w:u w:val="none"/>
          </w:rPr>
          <w:t>11</w:t>
        </w:r>
      </w:hyperlink>
      <w:r w:rsidR="004D3C34" w:rsidRPr="008B3973">
        <w:rPr>
          <w:rFonts w:ascii="Arial" w:hAnsi="Arial" w:cs="Arial"/>
          <w:color w:val="000000" w:themeColor="text1"/>
        </w:rPr>
        <w:t>) внесение предложений о совершенствовании деятельности органов местного самоуправления;</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w:t>
      </w:r>
      <w:hyperlink r:id="rId22" w:history="1">
        <w:r w:rsidRPr="008B3973">
          <w:rPr>
            <w:rStyle w:val="a5"/>
            <w:rFonts w:ascii="Arial" w:hAnsi="Arial" w:cs="Arial"/>
            <w:color w:val="000000" w:themeColor="text1"/>
            <w:u w:val="none"/>
          </w:rPr>
          <w:t>2</w:t>
        </w:r>
      </w:hyperlink>
      <w:r w:rsidRPr="008B3973">
        <w:rPr>
          <w:rFonts w:ascii="Arial" w:hAnsi="Arial" w:cs="Arial"/>
          <w:color w:val="000000" w:themeColor="text1"/>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4D3C34" w:rsidRPr="008B3973" w:rsidRDefault="00B71538" w:rsidP="008B3973">
      <w:pPr>
        <w:autoSpaceDE w:val="0"/>
        <w:autoSpaceDN w:val="0"/>
        <w:adjustRightInd w:val="0"/>
        <w:ind w:firstLine="709"/>
        <w:jc w:val="both"/>
        <w:rPr>
          <w:rFonts w:ascii="Arial" w:hAnsi="Arial" w:cs="Arial"/>
          <w:color w:val="000000" w:themeColor="text1"/>
        </w:rPr>
      </w:pPr>
      <w:hyperlink r:id="rId23" w:history="1">
        <w:r w:rsidR="004D3C34" w:rsidRPr="008B3973">
          <w:rPr>
            <w:rStyle w:val="a5"/>
            <w:rFonts w:ascii="Arial" w:hAnsi="Arial" w:cs="Arial"/>
            <w:color w:val="000000" w:themeColor="text1"/>
            <w:u w:val="none"/>
          </w:rPr>
          <w:t>13</w:t>
        </w:r>
      </w:hyperlink>
      <w:r w:rsidR="004D3C34" w:rsidRPr="008B3973">
        <w:rPr>
          <w:rFonts w:ascii="Arial" w:hAnsi="Arial" w:cs="Arial"/>
          <w:color w:val="000000" w:themeColor="text1"/>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D065D" w:rsidRDefault="000D065D"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0D065D">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11. Обязанности муниципального служащего</w:t>
      </w:r>
    </w:p>
    <w:p w:rsidR="000D065D" w:rsidRDefault="000D065D" w:rsidP="008B3973">
      <w:pPr>
        <w:autoSpaceDE w:val="0"/>
        <w:autoSpaceDN w:val="0"/>
        <w:adjustRightInd w:val="0"/>
        <w:ind w:firstLine="709"/>
        <w:jc w:val="both"/>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Муниципальный служащий обязан:</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исполнять должностные обязанности в соответствии с должностной инструкцией;</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2) соблюдать требования, установленные </w:t>
      </w:r>
      <w:hyperlink r:id="rId24" w:history="1">
        <w:r w:rsidRPr="008B3973">
          <w:rPr>
            <w:rStyle w:val="a5"/>
            <w:rFonts w:ascii="Arial" w:hAnsi="Arial" w:cs="Arial"/>
            <w:color w:val="000000" w:themeColor="text1"/>
            <w:u w:val="none"/>
          </w:rPr>
          <w:t>Конституцией</w:t>
        </w:r>
      </w:hyperlink>
      <w:r w:rsidRPr="008B3973">
        <w:rPr>
          <w:rFonts w:ascii="Arial" w:hAnsi="Arial" w:cs="Arial"/>
          <w:color w:val="000000" w:themeColor="text1"/>
        </w:rPr>
        <w:t xml:space="preserve"> Российской Федерации, федеральным и областным законодательством, </w:t>
      </w:r>
      <w:hyperlink r:id="rId25" w:history="1">
        <w:r w:rsidRPr="008B3973">
          <w:rPr>
            <w:rStyle w:val="a5"/>
            <w:rFonts w:ascii="Arial" w:hAnsi="Arial" w:cs="Arial"/>
            <w:color w:val="000000" w:themeColor="text1"/>
            <w:u w:val="none"/>
          </w:rPr>
          <w:t>Уставом</w:t>
        </w:r>
      </w:hyperlink>
      <w:r w:rsidRPr="008B3973">
        <w:rPr>
          <w:rFonts w:ascii="Arial" w:hAnsi="Arial" w:cs="Arial"/>
          <w:color w:val="000000" w:themeColor="text1"/>
        </w:rPr>
        <w:t xml:space="preserve"> Поселения и иными муниципальными нормативными правовыми актами, а также принятыми путем прямого волеизъявления населения Поселения;</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 в пределах своих должностных полномочий своевременно рассматривать обращения граждан, общественных объединений, предприятий, учреждений и организаций, государственных органов и органов местного самоуправления, принимать по ним решения в порядке, установленном федеральным и областным законодательством, муниципальными нормативными правовыми актами органов местного самоуправления;</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lastRenderedPageBreak/>
        <w:t>4)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5) представлять в установленном порядке предусмотренные законодательством Российской Федерации сведения о себе и членах своей семьи;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6) соблюдать нормы служебной этики, правила внутреннего трудового распорядка, должностную инструкцию, порядок работы со служебной информацией;</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7) поддерживать уровень квалификации, необходимый для надлежащего исполнения должностных обязанностей;</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8) беречь государственное и муниципальное имущество, в том числе предоставленное ему для исполнения должностных обязанностей;</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10) соблюдать ограничения, выполнять обязательства, не нарушать запреты, которые установлены федеральными законами;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11) уведомлять в письменной форме </w:t>
      </w:r>
      <w:r w:rsidR="00BB4294" w:rsidRPr="008B3973">
        <w:rPr>
          <w:rFonts w:ascii="Arial" w:hAnsi="Arial" w:cs="Arial"/>
          <w:color w:val="000000" w:themeColor="text1"/>
        </w:rPr>
        <w:t>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D065D" w:rsidRDefault="000D065D"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0D065D">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12. Ограничения, связанные с муниципальной службой</w:t>
      </w:r>
    </w:p>
    <w:p w:rsidR="000D065D" w:rsidRDefault="000D065D" w:rsidP="008B3973">
      <w:pPr>
        <w:autoSpaceDE w:val="0"/>
        <w:autoSpaceDN w:val="0"/>
        <w:adjustRightInd w:val="0"/>
        <w:ind w:firstLine="709"/>
        <w:jc w:val="both"/>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Гражданин не может быть принят на муниципальную службу, а муниципальный служащий не может находиться на муниципальной службе в случае:</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признания его недееспособным или ограниченно дееспособным решением суда, вступившим в законную силу;</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5) близкого родства или свойства (родители, супруги, дети, братья, сестры, а также братья, сестры, родители, дети супругов и супруги детей) с главой Поселения, если замещение должности муниципальной службы связано с непосредственной подчиненностью или подконтрольностью главе Поселения,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lastRenderedPageBreak/>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8) представления подложных документов или заведомо ложных сведений при поступлении на муниципальную службу;</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9) непредставления предусмотренных Федеральным </w:t>
      </w:r>
      <w:hyperlink r:id="rId26" w:history="1">
        <w:r w:rsidRPr="008B3973">
          <w:rPr>
            <w:rStyle w:val="a5"/>
            <w:rFonts w:ascii="Arial" w:hAnsi="Arial" w:cs="Arial"/>
            <w:color w:val="000000" w:themeColor="text1"/>
            <w:u w:val="none"/>
          </w:rPr>
          <w:t>законом</w:t>
        </w:r>
      </w:hyperlink>
      <w:r w:rsidRPr="008B3973">
        <w:rPr>
          <w:rFonts w:ascii="Arial" w:hAnsi="Arial" w:cs="Arial"/>
          <w:color w:val="000000" w:themeColor="text1"/>
        </w:rPr>
        <w:t xml:space="preserve"> «О муниципальной службе в Российской Федерации», Федеральным </w:t>
      </w:r>
      <w:hyperlink r:id="rId27" w:history="1">
        <w:r w:rsidRPr="008B3973">
          <w:rPr>
            <w:rStyle w:val="a5"/>
            <w:rFonts w:ascii="Arial" w:hAnsi="Arial" w:cs="Arial"/>
            <w:color w:val="000000" w:themeColor="text1"/>
            <w:u w:val="none"/>
          </w:rPr>
          <w:t>законом</w:t>
        </w:r>
      </w:hyperlink>
      <w:r w:rsidRPr="008B3973">
        <w:rPr>
          <w:rFonts w:ascii="Arial" w:hAnsi="Arial" w:cs="Arial"/>
          <w:color w:val="000000" w:themeColor="text1"/>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30A20" w:rsidRPr="008B3973" w:rsidRDefault="00330A20"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9.1) непредставления сведений, предусмотренных статьей 15.1 настоящего положения;</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43CBA" w:rsidRDefault="00343CBA"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343CBA">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13. Запреты, связанные с муниципальной службой</w:t>
      </w:r>
    </w:p>
    <w:p w:rsidR="00343CBA" w:rsidRDefault="00343CBA" w:rsidP="008B3973">
      <w:pPr>
        <w:autoSpaceDE w:val="0"/>
        <w:autoSpaceDN w:val="0"/>
        <w:adjustRightInd w:val="0"/>
        <w:ind w:firstLine="709"/>
        <w:jc w:val="both"/>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В связи с прохождением муниципальной службы муниципальному служащему запрещается:</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замещать должность муниципальной службы в случае:</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б) избрания или назначения на муниципальную должность;</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28" w:history="1">
        <w:r w:rsidRPr="008B3973">
          <w:rPr>
            <w:rStyle w:val="a5"/>
            <w:rFonts w:ascii="Arial" w:hAnsi="Arial" w:cs="Arial"/>
            <w:color w:val="000000" w:themeColor="text1"/>
            <w:u w:val="none"/>
          </w:rPr>
          <w:t>порядке</w:t>
        </w:r>
      </w:hyperlink>
      <w:r w:rsidRPr="008B3973">
        <w:rPr>
          <w:rFonts w:ascii="Arial" w:hAnsi="Arial" w:cs="Arial"/>
          <w:color w:val="000000" w:themeColor="text1"/>
        </w:rPr>
        <w:t xml:space="preserve">), если иное не предусмотрено федеральными </w:t>
      </w:r>
      <w:hyperlink r:id="rId29" w:history="1">
        <w:r w:rsidRPr="008B3973">
          <w:rPr>
            <w:rStyle w:val="a5"/>
            <w:rFonts w:ascii="Arial" w:hAnsi="Arial" w:cs="Arial"/>
            <w:color w:val="000000" w:themeColor="text1"/>
            <w:u w:val="none"/>
          </w:rPr>
          <w:t>законами</w:t>
        </w:r>
      </w:hyperlink>
      <w:r w:rsidRPr="008B3973">
        <w:rPr>
          <w:rFonts w:ascii="Arial" w:hAnsi="Arial" w:cs="Arial"/>
          <w:color w:val="000000" w:themeColor="text1"/>
        </w:rPr>
        <w:t xml:space="preserve">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lastRenderedPageBreak/>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30" w:history="1">
        <w:r w:rsidRPr="008B3973">
          <w:rPr>
            <w:rStyle w:val="a5"/>
            <w:rFonts w:ascii="Arial" w:hAnsi="Arial" w:cs="Arial"/>
            <w:color w:val="000000" w:themeColor="text1"/>
            <w:u w:val="none"/>
          </w:rPr>
          <w:t>законами</w:t>
        </w:r>
      </w:hyperlink>
      <w:r w:rsidRPr="008B3973">
        <w:rPr>
          <w:rFonts w:ascii="Arial" w:hAnsi="Arial" w:cs="Arial"/>
          <w:color w:val="000000" w:themeColor="text1"/>
        </w:rPr>
        <w:t>;</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31" w:history="1">
        <w:r w:rsidRPr="008B3973">
          <w:rPr>
            <w:rStyle w:val="a5"/>
            <w:rFonts w:ascii="Arial" w:hAnsi="Arial" w:cs="Arial"/>
            <w:color w:val="000000" w:themeColor="text1"/>
            <w:u w:val="none"/>
          </w:rPr>
          <w:t>кодексом</w:t>
        </w:r>
      </w:hyperlink>
      <w:r w:rsidR="00581F33" w:rsidRPr="008B3973">
        <w:rPr>
          <w:rFonts w:ascii="Arial" w:hAnsi="Arial" w:cs="Arial"/>
          <w:color w:val="000000" w:themeColor="text1"/>
        </w:rP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7) разглашать или использовать в целях, не связанных с муниципальной службой, сведения, отнесенные в соответствии с федеральными законами к </w:t>
      </w:r>
      <w:hyperlink r:id="rId32" w:history="1">
        <w:r w:rsidRPr="008B3973">
          <w:rPr>
            <w:rStyle w:val="a5"/>
            <w:rFonts w:ascii="Arial" w:hAnsi="Arial" w:cs="Arial"/>
            <w:color w:val="000000" w:themeColor="text1"/>
            <w:u w:val="none"/>
          </w:rPr>
          <w:t>сведениям</w:t>
        </w:r>
      </w:hyperlink>
      <w:r w:rsidRPr="008B3973">
        <w:rPr>
          <w:rFonts w:ascii="Arial" w:hAnsi="Arial" w:cs="Arial"/>
          <w:color w:val="000000" w:themeColor="text1"/>
        </w:rPr>
        <w:t xml:space="preserve"> конфиденциального характера, или служебную информацию, ставшие ему известными в связи с исполнением должностных обязанностей;</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10) использовать преимущества должностного положения для предвыборной агитации, а также для агитации по вопросам референдума;</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12) создавать в органах местного самоуправления, иных муниципальных органах структуры политических партий, религиозных и других общественных </w:t>
      </w:r>
      <w:r w:rsidRPr="008B3973">
        <w:rPr>
          <w:rFonts w:ascii="Arial" w:hAnsi="Arial" w:cs="Arial"/>
          <w:color w:val="000000" w:themeColor="text1"/>
        </w:rPr>
        <w:lastRenderedPageBreak/>
        <w:t>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13) прекращать исполнение должностных обязанностей в целях урегулирования трудового спора;</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635575" w:rsidRDefault="00635575" w:rsidP="008B3973">
      <w:pPr>
        <w:autoSpaceDE w:val="0"/>
        <w:autoSpaceDN w:val="0"/>
        <w:adjustRightInd w:val="0"/>
        <w:ind w:firstLine="709"/>
        <w:jc w:val="both"/>
        <w:rPr>
          <w:rFonts w:ascii="Arial" w:hAnsi="Arial" w:cs="Arial"/>
          <w:color w:val="000000" w:themeColor="text1"/>
        </w:rPr>
      </w:pPr>
    </w:p>
    <w:p w:rsidR="004D3C34" w:rsidRPr="008B3973" w:rsidRDefault="004D3C34" w:rsidP="00635575">
      <w:pPr>
        <w:autoSpaceDE w:val="0"/>
        <w:autoSpaceDN w:val="0"/>
        <w:adjustRightInd w:val="0"/>
        <w:jc w:val="center"/>
        <w:rPr>
          <w:rFonts w:ascii="Arial" w:hAnsi="Arial" w:cs="Arial"/>
          <w:color w:val="000000" w:themeColor="text1"/>
        </w:rPr>
      </w:pPr>
      <w:r w:rsidRPr="008B3973">
        <w:rPr>
          <w:rFonts w:ascii="Arial" w:hAnsi="Arial" w:cs="Arial"/>
          <w:color w:val="000000" w:themeColor="text1"/>
        </w:rPr>
        <w:t>Статья 14. Урегулирование конфликта интересов на муниципальной службе</w:t>
      </w:r>
    </w:p>
    <w:p w:rsidR="00635575" w:rsidRDefault="00635575" w:rsidP="008B3973">
      <w:pPr>
        <w:autoSpaceDE w:val="0"/>
        <w:autoSpaceDN w:val="0"/>
        <w:adjustRightInd w:val="0"/>
        <w:ind w:firstLine="709"/>
        <w:jc w:val="both"/>
        <w:rPr>
          <w:rFonts w:ascii="Arial" w:hAnsi="Arial" w:cs="Arial"/>
          <w:color w:val="000000" w:themeColor="text1"/>
        </w:rPr>
      </w:pPr>
    </w:p>
    <w:p w:rsidR="00BB429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1. </w:t>
      </w:r>
      <w:r w:rsidR="00BB4294" w:rsidRPr="008B3973">
        <w:rPr>
          <w:rFonts w:ascii="Arial" w:hAnsi="Arial" w:cs="Arial"/>
          <w:color w:val="000000" w:themeColor="text1"/>
        </w:rPr>
        <w:t>Для целей настоящего Положения используется понятие «конфликт интересов», установленное частью 1 статьи 10 Федерального закона от 25 декабря 2008 года №273-ФЗ «О противодействии коррупции».</w:t>
      </w:r>
    </w:p>
    <w:p w:rsidR="00BB429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w:t>
      </w:r>
      <w:r w:rsidR="00BB4294" w:rsidRPr="008B3973">
        <w:rPr>
          <w:rFonts w:ascii="Arial" w:hAnsi="Arial" w:cs="Arial"/>
          <w:color w:val="000000" w:themeColor="text1"/>
        </w:rPr>
        <w:t xml:space="preserve"> Для целей настоящего Положения используется понятие «</w:t>
      </w:r>
      <w:r w:rsidR="00A12CEA" w:rsidRPr="008B3973">
        <w:rPr>
          <w:rFonts w:ascii="Arial" w:hAnsi="Arial" w:cs="Arial"/>
          <w:color w:val="000000" w:themeColor="text1"/>
        </w:rPr>
        <w:t>личная заинтересованность</w:t>
      </w:r>
      <w:r w:rsidR="00BB4294" w:rsidRPr="008B3973">
        <w:rPr>
          <w:rFonts w:ascii="Arial" w:hAnsi="Arial" w:cs="Arial"/>
          <w:color w:val="000000" w:themeColor="text1"/>
        </w:rPr>
        <w:t>»</w:t>
      </w:r>
      <w:r w:rsidR="00A12CEA" w:rsidRPr="008B3973">
        <w:rPr>
          <w:rFonts w:ascii="Arial" w:hAnsi="Arial" w:cs="Arial"/>
          <w:color w:val="000000" w:themeColor="text1"/>
        </w:rPr>
        <w:t>, установленное частью 2</w:t>
      </w:r>
      <w:r w:rsidR="00BB4294" w:rsidRPr="008B3973">
        <w:rPr>
          <w:rFonts w:ascii="Arial" w:hAnsi="Arial" w:cs="Arial"/>
          <w:color w:val="000000" w:themeColor="text1"/>
        </w:rPr>
        <w:t xml:space="preserve"> статьи 10 Федерального закона от 25 декабря 2008 года №273-ФЗ «О противодействии коррупции».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4. В случае, если владение лицом, замещающим должность муниципальной с</w:t>
      </w:r>
      <w:r w:rsidR="00A12CEA" w:rsidRPr="008B3973">
        <w:rPr>
          <w:rFonts w:ascii="Arial" w:hAnsi="Arial" w:cs="Arial"/>
          <w:color w:val="000000" w:themeColor="text1"/>
        </w:rPr>
        <w:t>лужбы, ценными бумагами</w:t>
      </w:r>
      <w:r w:rsidRPr="008B3973">
        <w:rPr>
          <w:rFonts w:ascii="Arial" w:hAnsi="Arial" w:cs="Arial"/>
          <w:color w:val="000000" w:themeColor="text1"/>
        </w:rPr>
        <w:t xml:space="preserve">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w:t>
      </w:r>
      <w:r w:rsidR="00A12CEA" w:rsidRPr="008B3973">
        <w:rPr>
          <w:rFonts w:ascii="Arial" w:hAnsi="Arial" w:cs="Arial"/>
          <w:color w:val="000000" w:themeColor="text1"/>
        </w:rPr>
        <w:t>енные бумаги</w:t>
      </w:r>
      <w:r w:rsidRPr="008B3973">
        <w:rPr>
          <w:rFonts w:ascii="Arial" w:hAnsi="Arial" w:cs="Arial"/>
          <w:color w:val="000000" w:themeColor="text1"/>
        </w:rPr>
        <w:t xml:space="preserve"> (доли </w:t>
      </w:r>
      <w:r w:rsidRPr="008B3973">
        <w:rPr>
          <w:rFonts w:ascii="Arial" w:hAnsi="Arial" w:cs="Arial"/>
          <w:color w:val="000000" w:themeColor="text1"/>
        </w:rPr>
        <w:lastRenderedPageBreak/>
        <w:t>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5. Муниципальный служащий обязан принимать меры по недопущению любой возможности возникновения конфликта интересов.</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6.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7.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8. Для обеспечения соблюдения муниципальными служащими общих принципов служебного поведения и урегулирования конфл</w:t>
      </w:r>
      <w:r w:rsidR="00635575">
        <w:rPr>
          <w:rFonts w:ascii="Arial" w:hAnsi="Arial" w:cs="Arial"/>
          <w:color w:val="000000" w:themeColor="text1"/>
        </w:rPr>
        <w:t xml:space="preserve">икта интересов в администрации </w:t>
      </w:r>
      <w:r w:rsidRPr="008B3973">
        <w:rPr>
          <w:rFonts w:ascii="Arial" w:hAnsi="Arial" w:cs="Arial"/>
          <w:color w:val="000000" w:themeColor="text1"/>
        </w:rPr>
        <w:t>Поселения образовывается комиссия по соблюдению требований к служебному поведению муниципальных служащих и урегулированию конфликтов интересов.</w:t>
      </w:r>
    </w:p>
    <w:p w:rsidR="00635575" w:rsidRDefault="00635575" w:rsidP="008B3973">
      <w:pPr>
        <w:autoSpaceDE w:val="0"/>
        <w:autoSpaceDN w:val="0"/>
        <w:adjustRightInd w:val="0"/>
        <w:ind w:firstLine="709"/>
        <w:jc w:val="both"/>
        <w:outlineLvl w:val="2"/>
        <w:rPr>
          <w:rFonts w:ascii="Arial" w:hAnsi="Arial" w:cs="Arial"/>
          <w:color w:val="000000" w:themeColor="text1"/>
        </w:rPr>
      </w:pPr>
    </w:p>
    <w:p w:rsidR="004D3C34" w:rsidRDefault="004D3C34" w:rsidP="00635575">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15. Представление сведений о доходах, расходах, об имуществе и обязательствах имущественного характера</w:t>
      </w:r>
    </w:p>
    <w:p w:rsidR="00635575" w:rsidRPr="008B3973" w:rsidRDefault="00635575"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8B3973">
      <w:pPr>
        <w:autoSpaceDE w:val="0"/>
        <w:autoSpaceDN w:val="0"/>
        <w:adjustRightInd w:val="0"/>
        <w:ind w:firstLine="709"/>
        <w:jc w:val="both"/>
        <w:outlineLvl w:val="2"/>
        <w:rPr>
          <w:rFonts w:ascii="Arial" w:hAnsi="Arial" w:cs="Arial"/>
          <w:color w:val="000000" w:themeColor="text1"/>
        </w:rPr>
      </w:pPr>
      <w:r w:rsidRPr="008B3973">
        <w:rPr>
          <w:rFonts w:ascii="Arial" w:hAnsi="Arial" w:cs="Arial"/>
          <w:color w:val="000000" w:themeColor="text1"/>
        </w:rPr>
        <w:t xml:space="preserve">1. Граждане, претендующие на замещение должностей муниципальной службы, указанных в </w:t>
      </w:r>
      <w:hyperlink r:id="rId33" w:anchor="Par362" w:history="1">
        <w:r w:rsidRPr="008B3973">
          <w:rPr>
            <w:rStyle w:val="a5"/>
            <w:rFonts w:ascii="Arial" w:hAnsi="Arial" w:cs="Arial"/>
            <w:color w:val="000000" w:themeColor="text1"/>
            <w:u w:val="none"/>
          </w:rPr>
          <w:t>части</w:t>
        </w:r>
      </w:hyperlink>
      <w:r w:rsidRPr="008B3973">
        <w:rPr>
          <w:rFonts w:ascii="Arial" w:hAnsi="Arial" w:cs="Arial"/>
          <w:color w:val="000000" w:themeColor="text1"/>
        </w:rPr>
        <w:t xml:space="preserve"> четвертой настоящей статьи,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Иркутской области.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3. Муниципальный служащий, замещающий должность муниципальной службы, указанную в </w:t>
      </w:r>
      <w:hyperlink r:id="rId34" w:anchor="Par362" w:history="1">
        <w:r w:rsidRPr="008B3973">
          <w:rPr>
            <w:rStyle w:val="a5"/>
            <w:rFonts w:ascii="Arial" w:hAnsi="Arial" w:cs="Arial"/>
            <w:color w:val="000000" w:themeColor="text1"/>
            <w:u w:val="none"/>
          </w:rPr>
          <w:t>части</w:t>
        </w:r>
      </w:hyperlink>
      <w:r w:rsidRPr="008B3973">
        <w:rPr>
          <w:rFonts w:ascii="Arial" w:hAnsi="Arial" w:cs="Arial"/>
          <w:color w:val="000000" w:themeColor="text1"/>
        </w:rPr>
        <w:t xml:space="preserve"> четвертой настоящей статьи,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w:t>
      </w:r>
      <w:r w:rsidRPr="008B3973">
        <w:rPr>
          <w:rFonts w:ascii="Arial" w:hAnsi="Arial" w:cs="Arial"/>
          <w:color w:val="000000" w:themeColor="text1"/>
        </w:rPr>
        <w:lastRenderedPageBreak/>
        <w:t>представления сведений о расходах государственными гражданскими служащими Иркутской области.</w:t>
      </w:r>
    </w:p>
    <w:p w:rsidR="004D3C34" w:rsidRPr="008B3973" w:rsidRDefault="004D3C34" w:rsidP="008B3973">
      <w:pPr>
        <w:autoSpaceDE w:val="0"/>
        <w:autoSpaceDN w:val="0"/>
        <w:adjustRightInd w:val="0"/>
        <w:ind w:firstLine="709"/>
        <w:jc w:val="both"/>
        <w:rPr>
          <w:rFonts w:ascii="Arial" w:hAnsi="Arial" w:cs="Arial"/>
          <w:color w:val="000000" w:themeColor="text1"/>
        </w:rPr>
      </w:pPr>
      <w:bookmarkStart w:id="2" w:name="Par362"/>
      <w:bookmarkEnd w:id="2"/>
      <w:r w:rsidRPr="008B3973">
        <w:rPr>
          <w:rFonts w:ascii="Arial" w:hAnsi="Arial" w:cs="Arial"/>
          <w:color w:val="000000" w:themeColor="text1"/>
        </w:rPr>
        <w:t>4. Должности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определяются правовым актом главы Поселения в соответствии с федеральными нормативными правовыми актами, законами и иными нормативными правовыми актами органов государственной власти Иркутской области.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5. Контроль за соответствием расходов муниципального служащего, замещающего должность муниципальной службы, указанную в части четвертой настоящей статьи, а также расходов его супруга (супруги) и несовершеннолетних детей общему доходу такого муниципального служащего и его супруга (супруги) за три последних года, предшествующих совершению сделки, осуществляется в порядке, предусмотренном Федеральным </w:t>
      </w:r>
      <w:hyperlink r:id="rId35" w:history="1">
        <w:r w:rsidRPr="008B3973">
          <w:rPr>
            <w:rStyle w:val="a5"/>
            <w:rFonts w:ascii="Arial" w:hAnsi="Arial" w:cs="Arial"/>
            <w:color w:val="000000" w:themeColor="text1"/>
            <w:u w:val="none"/>
          </w:rPr>
          <w:t>законом</w:t>
        </w:r>
      </w:hyperlink>
      <w:r w:rsidRPr="008B3973">
        <w:rPr>
          <w:rFonts w:ascii="Arial" w:hAnsi="Arial" w:cs="Arial"/>
          <w:color w:val="000000" w:themeColor="text1"/>
        </w:rPr>
        <w:t xml:space="preserve"> «О противодействии коррупции» и Федеральным </w:t>
      </w:r>
      <w:hyperlink r:id="rId36" w:history="1">
        <w:r w:rsidRPr="008B3973">
          <w:rPr>
            <w:rStyle w:val="a5"/>
            <w:rFonts w:ascii="Arial" w:hAnsi="Arial" w:cs="Arial"/>
            <w:color w:val="000000" w:themeColor="text1"/>
            <w:u w:val="none"/>
          </w:rPr>
          <w:t>законом</w:t>
        </w:r>
      </w:hyperlink>
      <w:r w:rsidRPr="008B3973">
        <w:rPr>
          <w:rFonts w:ascii="Arial" w:hAnsi="Arial" w:cs="Arial"/>
          <w:color w:val="000000" w:themeColor="text1"/>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Иркутской области, муниципальными правовыми актами.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6.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635575" w:rsidRDefault="00635575" w:rsidP="008B3973">
      <w:pPr>
        <w:autoSpaceDE w:val="0"/>
        <w:autoSpaceDN w:val="0"/>
        <w:adjustRightInd w:val="0"/>
        <w:ind w:firstLine="709"/>
        <w:jc w:val="both"/>
        <w:rPr>
          <w:rFonts w:ascii="Arial" w:hAnsi="Arial" w:cs="Arial"/>
          <w:color w:val="000000" w:themeColor="text1"/>
        </w:rPr>
      </w:pPr>
    </w:p>
    <w:p w:rsidR="00330A20" w:rsidRPr="008B3973" w:rsidRDefault="00330A20" w:rsidP="00635575">
      <w:pPr>
        <w:autoSpaceDE w:val="0"/>
        <w:autoSpaceDN w:val="0"/>
        <w:adjustRightInd w:val="0"/>
        <w:jc w:val="center"/>
        <w:rPr>
          <w:rFonts w:ascii="Arial" w:hAnsi="Arial" w:cs="Arial"/>
          <w:color w:val="000000" w:themeColor="text1"/>
        </w:rPr>
      </w:pPr>
      <w:r w:rsidRPr="008B3973">
        <w:rPr>
          <w:rFonts w:ascii="Arial" w:hAnsi="Arial" w:cs="Arial"/>
          <w:color w:val="000000" w:themeColor="text1"/>
        </w:rPr>
        <w:t>Статья 15.1. Представление све</w:t>
      </w:r>
      <w:r w:rsidR="00635575">
        <w:rPr>
          <w:rFonts w:ascii="Arial" w:hAnsi="Arial" w:cs="Arial"/>
          <w:color w:val="000000" w:themeColor="text1"/>
        </w:rPr>
        <w:t xml:space="preserve">дений о размещении информации </w:t>
      </w:r>
      <w:r w:rsidRPr="008B3973">
        <w:rPr>
          <w:rFonts w:ascii="Arial" w:hAnsi="Arial" w:cs="Arial"/>
          <w:color w:val="000000" w:themeColor="text1"/>
        </w:rPr>
        <w:t>информационно-телекоммуникационной сети «Интернет»</w:t>
      </w:r>
    </w:p>
    <w:p w:rsidR="00635575" w:rsidRDefault="00635575" w:rsidP="008B3973">
      <w:pPr>
        <w:autoSpaceDE w:val="0"/>
        <w:autoSpaceDN w:val="0"/>
        <w:adjustRightInd w:val="0"/>
        <w:ind w:firstLine="709"/>
        <w:jc w:val="both"/>
        <w:rPr>
          <w:rFonts w:ascii="Arial" w:hAnsi="Arial" w:cs="Arial"/>
          <w:color w:val="000000" w:themeColor="text1"/>
        </w:rPr>
      </w:pPr>
    </w:p>
    <w:p w:rsidR="00330A20" w:rsidRPr="008B3973" w:rsidRDefault="00330A20"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30A20" w:rsidRPr="008B3973" w:rsidRDefault="00330A20"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гражданин, претендующий на замещение должности муниципальной службы</w:t>
      </w:r>
      <w:r w:rsidR="00C77CFB" w:rsidRPr="008B3973">
        <w:rPr>
          <w:rFonts w:ascii="Arial" w:hAnsi="Arial" w:cs="Arial"/>
          <w:color w:val="000000" w:themeColor="text1"/>
        </w:rPr>
        <w:t>, - при поступлении на службу за три календарных года, предшествующих году поступления на муниципальную службу;</w:t>
      </w:r>
    </w:p>
    <w:p w:rsidR="00C77CFB" w:rsidRPr="008B3973" w:rsidRDefault="00C77CFB"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77CFB" w:rsidRPr="008B3973" w:rsidRDefault="00C77CFB"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Сведения, указанные в части 1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части 1 настоящей статьи, представляются по форме, установленной Правительством Российской Федерации.</w:t>
      </w:r>
    </w:p>
    <w:p w:rsidR="00330A20" w:rsidRPr="008B3973" w:rsidRDefault="00C77CFB"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lastRenderedPageBreak/>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w:t>
      </w:r>
      <w:r w:rsidR="00D362B6" w:rsidRPr="008B3973">
        <w:rPr>
          <w:rFonts w:ascii="Arial" w:hAnsi="Arial" w:cs="Arial"/>
          <w:color w:val="000000" w:themeColor="text1"/>
        </w:rPr>
        <w:t>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частью 1 настоящей статьи.</w:t>
      </w:r>
    </w:p>
    <w:p w:rsidR="00635575" w:rsidRDefault="00635575"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635575">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16. Денежное содержание муниципальных служащих</w:t>
      </w:r>
    </w:p>
    <w:p w:rsidR="00635575" w:rsidRDefault="00635575" w:rsidP="008B3973">
      <w:pPr>
        <w:autoSpaceDE w:val="0"/>
        <w:autoSpaceDN w:val="0"/>
        <w:adjustRightInd w:val="0"/>
        <w:ind w:firstLine="709"/>
        <w:jc w:val="both"/>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Денежное содержание муниципального служащего состоит из должностного оклада в соответствии с замещаемой им должностью муниципальной службы, из ежемесячных и иных дополнительных выплат, предусмотренных законом Иркутской области, регулирующим вопросы муниципальной службы.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Размер должностного оклада, а также размер ежемесячных и иных дополнительных выплат и порядок их осуществления устанавливаются муниципальными право</w:t>
      </w:r>
      <w:r w:rsidR="00635575">
        <w:rPr>
          <w:rFonts w:ascii="Arial" w:hAnsi="Arial" w:cs="Arial"/>
          <w:color w:val="000000" w:themeColor="text1"/>
        </w:rPr>
        <w:t xml:space="preserve">выми актами, издаваемыми Думой </w:t>
      </w:r>
      <w:r w:rsidRPr="008B3973">
        <w:rPr>
          <w:rFonts w:ascii="Arial" w:hAnsi="Arial" w:cs="Arial"/>
          <w:color w:val="000000" w:themeColor="text1"/>
        </w:rPr>
        <w:t>Поселения в соответствии с законодательством Российской Федерации и законами Иркутской области.</w:t>
      </w:r>
    </w:p>
    <w:p w:rsidR="00635575" w:rsidRDefault="00635575" w:rsidP="008B3973">
      <w:pPr>
        <w:autoSpaceDE w:val="0"/>
        <w:autoSpaceDN w:val="0"/>
        <w:adjustRightInd w:val="0"/>
        <w:ind w:firstLine="709"/>
        <w:jc w:val="both"/>
        <w:outlineLvl w:val="2"/>
        <w:rPr>
          <w:rFonts w:ascii="Arial" w:hAnsi="Arial" w:cs="Arial"/>
          <w:color w:val="000000" w:themeColor="text1"/>
        </w:rPr>
      </w:pPr>
    </w:p>
    <w:p w:rsidR="004D3C34" w:rsidRDefault="004D3C34" w:rsidP="00635575">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17. Пенсионное обеспечение муниципального служащего и членов его семьи</w:t>
      </w:r>
    </w:p>
    <w:p w:rsidR="00635575" w:rsidRPr="008B3973" w:rsidRDefault="00635575" w:rsidP="00635575">
      <w:pPr>
        <w:autoSpaceDE w:val="0"/>
        <w:autoSpaceDN w:val="0"/>
        <w:adjustRightInd w:val="0"/>
        <w:ind w:firstLine="709"/>
        <w:jc w:val="center"/>
        <w:outlineLvl w:val="2"/>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Иркутской области.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2. Определение размера государственной пенсии муниципального служащего осуществляется в соответствии с установленным законом Иркутской области соотношением должностей муниципальной службы и должностей государственной гражданской службы Иркутской области. </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37" w:history="1">
        <w:r w:rsidRPr="008B3973">
          <w:rPr>
            <w:rStyle w:val="a5"/>
            <w:rFonts w:ascii="Arial" w:hAnsi="Arial" w:cs="Arial"/>
            <w:color w:val="000000" w:themeColor="text1"/>
            <w:u w:val="none"/>
          </w:rPr>
          <w:t>законами</w:t>
        </w:r>
      </w:hyperlink>
      <w:r w:rsidRPr="008B3973">
        <w:rPr>
          <w:rFonts w:ascii="Arial" w:hAnsi="Arial" w:cs="Arial"/>
          <w:color w:val="000000" w:themeColor="text1"/>
        </w:rPr>
        <w:t>.</w:t>
      </w:r>
    </w:p>
    <w:p w:rsidR="00A911DB" w:rsidRDefault="00A911DB" w:rsidP="008B3973">
      <w:pPr>
        <w:autoSpaceDE w:val="0"/>
        <w:autoSpaceDN w:val="0"/>
        <w:adjustRightInd w:val="0"/>
        <w:ind w:firstLine="709"/>
        <w:jc w:val="center"/>
        <w:outlineLvl w:val="1"/>
        <w:rPr>
          <w:rFonts w:ascii="Arial" w:hAnsi="Arial" w:cs="Arial"/>
          <w:color w:val="000000" w:themeColor="text1"/>
        </w:rPr>
      </w:pPr>
      <w:bookmarkStart w:id="3" w:name="Par600"/>
      <w:bookmarkStart w:id="4" w:name="Par614"/>
      <w:bookmarkEnd w:id="3"/>
      <w:bookmarkEnd w:id="4"/>
    </w:p>
    <w:p w:rsidR="004D3C34" w:rsidRDefault="004D3C34" w:rsidP="00A911DB">
      <w:pPr>
        <w:autoSpaceDE w:val="0"/>
        <w:autoSpaceDN w:val="0"/>
        <w:adjustRightInd w:val="0"/>
        <w:jc w:val="center"/>
        <w:outlineLvl w:val="1"/>
        <w:rPr>
          <w:rFonts w:ascii="Arial" w:hAnsi="Arial" w:cs="Arial"/>
          <w:color w:val="000000" w:themeColor="text1"/>
        </w:rPr>
      </w:pPr>
      <w:r w:rsidRPr="008B3973">
        <w:rPr>
          <w:rFonts w:ascii="Arial" w:hAnsi="Arial" w:cs="Arial"/>
          <w:color w:val="000000" w:themeColor="text1"/>
        </w:rPr>
        <w:t>Глава 4. ПРОХОЖДЕНИЕ МУНИЦИПАЛЬНОЙ СЛУЖБЫ</w:t>
      </w:r>
    </w:p>
    <w:p w:rsidR="00A911DB" w:rsidRPr="008B3973" w:rsidRDefault="00A911DB" w:rsidP="00A911DB">
      <w:pPr>
        <w:autoSpaceDE w:val="0"/>
        <w:autoSpaceDN w:val="0"/>
        <w:adjustRightInd w:val="0"/>
        <w:jc w:val="center"/>
        <w:outlineLvl w:val="1"/>
        <w:rPr>
          <w:rFonts w:ascii="Arial" w:hAnsi="Arial" w:cs="Arial"/>
          <w:color w:val="000000" w:themeColor="text1"/>
        </w:rPr>
      </w:pPr>
    </w:p>
    <w:p w:rsidR="004D3C34" w:rsidRDefault="004D3C34" w:rsidP="00A911DB">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18. Право поступления на муниципальную службу</w:t>
      </w:r>
    </w:p>
    <w:p w:rsidR="00A911DB" w:rsidRPr="008B3973" w:rsidRDefault="00A911DB"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w:t>
      </w:r>
      <w:hyperlink r:id="rId38" w:history="1">
        <w:r w:rsidRPr="008B3973">
          <w:rPr>
            <w:rStyle w:val="a5"/>
            <w:rFonts w:ascii="Arial" w:hAnsi="Arial" w:cs="Arial"/>
            <w:color w:val="000000" w:themeColor="text1"/>
            <w:u w:val="none"/>
          </w:rPr>
          <w:t>статье 12</w:t>
        </w:r>
      </w:hyperlink>
      <w:r w:rsidRPr="008B3973">
        <w:rPr>
          <w:rFonts w:ascii="Arial" w:hAnsi="Arial" w:cs="Arial"/>
          <w:color w:val="000000" w:themeColor="text1"/>
        </w:rPr>
        <w:t xml:space="preserve"> настоящего Положения в качестве ограничений, связанных с муниципальной службой.</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При поступлении на муниципальную службу в администрацию Поселения,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не связанных с деловыми качествами муниципального служащего.</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lastRenderedPageBreak/>
        <w:t xml:space="preserve">3. Гражданин не может быть принят на муниципальную службу, а муниципальный служащий не может находиться на муниципальной службе в случаях, определенных </w:t>
      </w:r>
      <w:hyperlink r:id="rId39" w:history="1">
        <w:r w:rsidRPr="008B3973">
          <w:rPr>
            <w:rStyle w:val="a5"/>
            <w:rFonts w:ascii="Arial" w:hAnsi="Arial" w:cs="Arial"/>
            <w:color w:val="000000" w:themeColor="text1"/>
            <w:u w:val="none"/>
          </w:rPr>
          <w:t>статьей 13</w:t>
        </w:r>
      </w:hyperlink>
      <w:r w:rsidRPr="008B3973">
        <w:rPr>
          <w:rFonts w:ascii="Arial" w:hAnsi="Arial" w:cs="Arial"/>
          <w:color w:val="000000" w:themeColor="text1"/>
        </w:rPr>
        <w:t xml:space="preserve"> Федерального закона «О муниципальной службе в Российской Федерации».</w:t>
      </w:r>
    </w:p>
    <w:p w:rsidR="00A911DB" w:rsidRDefault="00A911DB"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A911DB">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19. Документы, представляемые при поступлении на муниципальную службу</w:t>
      </w:r>
    </w:p>
    <w:p w:rsidR="00A911DB" w:rsidRDefault="00A911DB" w:rsidP="008B3973">
      <w:pPr>
        <w:autoSpaceDE w:val="0"/>
        <w:autoSpaceDN w:val="0"/>
        <w:adjustRightInd w:val="0"/>
        <w:ind w:firstLine="709"/>
        <w:jc w:val="both"/>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При поступлении на муниципальную службу гражданин представляет в администрацию Поселения следующие документы:</w:t>
      </w:r>
    </w:p>
    <w:p w:rsidR="004D3C34" w:rsidRPr="008B3973" w:rsidRDefault="004D3C34" w:rsidP="008B3973">
      <w:pPr>
        <w:autoSpaceDE w:val="0"/>
        <w:autoSpaceDN w:val="0"/>
        <w:adjustRightInd w:val="0"/>
        <w:ind w:firstLine="709"/>
        <w:jc w:val="both"/>
        <w:rPr>
          <w:rFonts w:ascii="Arial" w:hAnsi="Arial" w:cs="Arial"/>
          <w:color w:val="000000" w:themeColor="text1"/>
        </w:rPr>
      </w:pPr>
      <w:bookmarkStart w:id="5" w:name="Par679"/>
      <w:bookmarkEnd w:id="5"/>
      <w:r w:rsidRPr="008B3973">
        <w:rPr>
          <w:rFonts w:ascii="Arial" w:hAnsi="Arial" w:cs="Arial"/>
          <w:color w:val="000000" w:themeColor="text1"/>
        </w:rPr>
        <w:t>1) заявление в произвольной форме с просьбой о поступлении на муниципальную службу и замещении должности муниципальной службы;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3) паспорт;</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4) трудовую книжку, за исключением случаев, когда трудовой договор заключается впервые;</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5) документ об образовании;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6) страховое свидетельство обязательного пенсионного страхования, за исключением случаев, когда трудовой договор заключается впервые;</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7) свидетельство о постановке физического лица на учет в налоговом органе по месту жительства на территории Российской Федерации;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8) документы воинского учета - для граждан, пребывающих в запасе, и лиц, подлежащих призыву на военную службу;</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9) заключение медицинской организации об отсутствии заболевания, препятствующего поступлению на муниципальную службу;</w:t>
      </w:r>
    </w:p>
    <w:p w:rsidR="004D3C34" w:rsidRPr="008B3973" w:rsidRDefault="004D3C34" w:rsidP="008B3973">
      <w:pPr>
        <w:autoSpaceDE w:val="0"/>
        <w:autoSpaceDN w:val="0"/>
        <w:adjustRightInd w:val="0"/>
        <w:ind w:firstLine="709"/>
        <w:jc w:val="both"/>
        <w:rPr>
          <w:rFonts w:ascii="Arial" w:hAnsi="Arial" w:cs="Arial"/>
          <w:color w:val="000000" w:themeColor="text1"/>
        </w:rPr>
      </w:pPr>
      <w:bookmarkStart w:id="6" w:name="Par694"/>
      <w:bookmarkEnd w:id="6"/>
      <w:r w:rsidRPr="008B3973">
        <w:rPr>
          <w:rFonts w:ascii="Arial" w:hAnsi="Arial" w:cs="Arial"/>
          <w:color w:val="000000" w:themeColor="text1"/>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D3C34" w:rsidRPr="008B3973" w:rsidRDefault="004D3C34" w:rsidP="008B3973">
      <w:pPr>
        <w:autoSpaceDE w:val="0"/>
        <w:autoSpaceDN w:val="0"/>
        <w:adjustRightInd w:val="0"/>
        <w:ind w:firstLine="709"/>
        <w:jc w:val="both"/>
        <w:rPr>
          <w:rFonts w:ascii="Arial" w:hAnsi="Arial" w:cs="Arial"/>
          <w:color w:val="000000" w:themeColor="text1"/>
        </w:rPr>
      </w:pPr>
      <w:bookmarkStart w:id="7" w:name="Par698"/>
      <w:bookmarkEnd w:id="7"/>
      <w:r w:rsidRPr="008B3973">
        <w:rPr>
          <w:rFonts w:ascii="Arial" w:hAnsi="Arial" w:cs="Arial"/>
          <w:color w:val="000000" w:themeColor="text1"/>
        </w:rPr>
        <w:t>2. Сведения, представленные гражданином при поступлении на муниципальную службу, подвергаются проверке в порядке, установленном законодательством.</w:t>
      </w:r>
    </w:p>
    <w:p w:rsidR="00A911DB" w:rsidRDefault="00A911DB" w:rsidP="008B3973">
      <w:pPr>
        <w:autoSpaceDE w:val="0"/>
        <w:autoSpaceDN w:val="0"/>
        <w:adjustRightInd w:val="0"/>
        <w:ind w:firstLine="709"/>
        <w:jc w:val="both"/>
        <w:outlineLvl w:val="2"/>
        <w:rPr>
          <w:rFonts w:ascii="Arial" w:hAnsi="Arial" w:cs="Arial"/>
          <w:color w:val="000000" w:themeColor="text1"/>
        </w:rPr>
      </w:pPr>
    </w:p>
    <w:p w:rsidR="004D3C34" w:rsidRDefault="004D3C34" w:rsidP="00A911DB">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20. Назначение на должности муниципальной службы</w:t>
      </w:r>
    </w:p>
    <w:p w:rsidR="00A911DB" w:rsidRPr="008B3973" w:rsidRDefault="00A911DB"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Назначение на должности муниципальной службы в администрации Поселения осуществляется по распоряжению главы Поселения.</w:t>
      </w:r>
    </w:p>
    <w:p w:rsidR="00A911DB" w:rsidRDefault="00A911DB" w:rsidP="008B3973">
      <w:pPr>
        <w:autoSpaceDE w:val="0"/>
        <w:autoSpaceDN w:val="0"/>
        <w:adjustRightInd w:val="0"/>
        <w:ind w:firstLine="709"/>
        <w:jc w:val="both"/>
        <w:outlineLvl w:val="2"/>
        <w:rPr>
          <w:rFonts w:ascii="Arial" w:hAnsi="Arial" w:cs="Arial"/>
          <w:color w:val="000000" w:themeColor="text1"/>
        </w:rPr>
      </w:pPr>
    </w:p>
    <w:p w:rsidR="004D3C34" w:rsidRDefault="004D3C34" w:rsidP="00A911DB">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21. Личное дело муниципального служащего</w:t>
      </w:r>
    </w:p>
    <w:p w:rsidR="00A911DB" w:rsidRPr="008B3973" w:rsidRDefault="00A911DB"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lastRenderedPageBreak/>
        <w:t>3. Кадровая служба администрации Поселения обязана по первому требованию муниципального служащего представить для ознакомления все материалы его личного дела.</w:t>
      </w:r>
    </w:p>
    <w:p w:rsidR="00A911DB" w:rsidRDefault="00A911DB"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A911DB">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22. Аттестация муниципальных служащих</w:t>
      </w:r>
    </w:p>
    <w:p w:rsidR="004D3C34" w:rsidRPr="008B3973" w:rsidRDefault="004D3C34" w:rsidP="008B3973">
      <w:pPr>
        <w:autoSpaceDE w:val="0"/>
        <w:autoSpaceDN w:val="0"/>
        <w:adjustRightInd w:val="0"/>
        <w:ind w:firstLine="709"/>
        <w:jc w:val="both"/>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Аттестация призвана способствовать формированию кадрового состава муниципальной службы в администрации поселения,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администрации Поселения, а также вопросов, связанных с изменением условий оплаты труда муниципальных служащих.</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Аттестация муниципального служащего проводится один раз в три года.</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3. Аттестации не подлежат следующие муниципальные служащие:</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а) замещающие должности муниципальной службы менее одного года;</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б) достигшие возраста 60 лет;</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в) беременные женщины;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г)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д) замещающие должности муниципальной службы на основании срочного трудового договора.</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4. Аттестация муниципальных служащих назначается главой Поселения.</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5. Для проведения аттестации формируются аттестационные комиссии.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6. По результатам аттестации муниципального служащего аттестационная комиссия выносит одно из следующих решений:</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а) муниципальный служащий соответствует замещаемой должности муниципальной службы;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б) муниципальный служащий не соответствует замещаемой должности муниципальной службы.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7. Принимая решение, аттестационная комиссия вправе давать рекомендации: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о поощрении отдельных муниципальных служащих за достигнутые ими успехи в работе, в том числе о повышении их в должности;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об улучшении деятельности аттестуемых муниципальных служащих.</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8. По результатам аттестации глава Поселения может принять решение:</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о поощрении отдельных муниципальных служащих за достигнутые ими успехи в работе;</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в срок не более одного месяца со дня аттестации - о понижении муниципального служащего в должности с его согласия;</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3) о направлении на получение дополнительного профессионального образования.</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9. Порядок проведения аттестации муниципальных служащих устанавливается нормативным правовым актом главы Поселения в соответствии с федеральным и областным законодательством.</w:t>
      </w:r>
    </w:p>
    <w:p w:rsidR="00A911DB" w:rsidRDefault="00A911DB" w:rsidP="008B3973">
      <w:pPr>
        <w:autoSpaceDE w:val="0"/>
        <w:autoSpaceDN w:val="0"/>
        <w:adjustRightInd w:val="0"/>
        <w:ind w:firstLine="709"/>
        <w:jc w:val="both"/>
        <w:outlineLvl w:val="2"/>
        <w:rPr>
          <w:rFonts w:ascii="Arial" w:hAnsi="Arial" w:cs="Arial"/>
          <w:color w:val="000000" w:themeColor="text1"/>
        </w:rPr>
      </w:pPr>
    </w:p>
    <w:p w:rsidR="004D3C34" w:rsidRDefault="004D3C34" w:rsidP="00A911DB">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23. Основания и порядок прекращения муниципальной службы</w:t>
      </w:r>
    </w:p>
    <w:p w:rsidR="00A911DB" w:rsidRPr="008B3973" w:rsidRDefault="00A911DB"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Муниципальная служба прекращается при увольнении муниципального служащего по основаниям, предусмотренным федеральным законодательством.</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Помимо оснований для расторжения трудового договора, предусмотренных Трудовым </w:t>
      </w:r>
      <w:hyperlink r:id="rId40" w:history="1">
        <w:r w:rsidRPr="008B3973">
          <w:rPr>
            <w:rStyle w:val="a5"/>
            <w:rFonts w:ascii="Arial" w:hAnsi="Arial" w:cs="Arial"/>
            <w:color w:val="000000" w:themeColor="text1"/>
            <w:u w:val="none"/>
          </w:rPr>
          <w:t>кодексом</w:t>
        </w:r>
      </w:hyperlink>
      <w:r w:rsidRPr="008B3973">
        <w:rPr>
          <w:rFonts w:ascii="Arial" w:hAnsi="Arial" w:cs="Arial"/>
          <w:color w:val="000000" w:themeColor="text1"/>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достижения предельного возраста, установленного для замещения должности муниципальной службы;</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3) несоблюдения ограничений и запретов, связанных с муниципальной службой и установленных </w:t>
      </w:r>
      <w:hyperlink r:id="rId41" w:history="1">
        <w:r w:rsidRPr="008B3973">
          <w:rPr>
            <w:rStyle w:val="a5"/>
            <w:rFonts w:ascii="Arial" w:hAnsi="Arial" w:cs="Arial"/>
            <w:color w:val="000000" w:themeColor="text1"/>
            <w:u w:val="none"/>
          </w:rPr>
          <w:t>статьями 13</w:t>
        </w:r>
      </w:hyperlink>
      <w:r w:rsidRPr="008B3973">
        <w:rPr>
          <w:rFonts w:ascii="Arial" w:hAnsi="Arial" w:cs="Arial"/>
          <w:color w:val="000000" w:themeColor="text1"/>
        </w:rPr>
        <w:t xml:space="preserve">, </w:t>
      </w:r>
      <w:hyperlink r:id="rId42" w:history="1">
        <w:r w:rsidRPr="008B3973">
          <w:rPr>
            <w:rStyle w:val="a5"/>
            <w:rFonts w:ascii="Arial" w:hAnsi="Arial" w:cs="Arial"/>
            <w:color w:val="000000" w:themeColor="text1"/>
            <w:u w:val="none"/>
          </w:rPr>
          <w:t>14</w:t>
        </w:r>
      </w:hyperlink>
      <w:r w:rsidRPr="008B3973">
        <w:rPr>
          <w:rFonts w:ascii="Arial" w:hAnsi="Arial" w:cs="Arial"/>
          <w:color w:val="000000" w:themeColor="text1"/>
        </w:rPr>
        <w:t xml:space="preserve">, </w:t>
      </w:r>
      <w:hyperlink r:id="rId43" w:history="1">
        <w:r w:rsidRPr="008B3973">
          <w:rPr>
            <w:rStyle w:val="a5"/>
            <w:rFonts w:ascii="Arial" w:hAnsi="Arial" w:cs="Arial"/>
            <w:color w:val="000000" w:themeColor="text1"/>
            <w:u w:val="none"/>
          </w:rPr>
          <w:t>14.1</w:t>
        </w:r>
      </w:hyperlink>
      <w:r w:rsidRPr="008B3973">
        <w:rPr>
          <w:rFonts w:ascii="Arial" w:hAnsi="Arial" w:cs="Arial"/>
          <w:color w:val="000000" w:themeColor="text1"/>
        </w:rPr>
        <w:t xml:space="preserve"> и </w:t>
      </w:r>
      <w:hyperlink r:id="rId44" w:history="1">
        <w:r w:rsidRPr="008B3973">
          <w:rPr>
            <w:rStyle w:val="a5"/>
            <w:rFonts w:ascii="Arial" w:hAnsi="Arial" w:cs="Arial"/>
            <w:color w:val="000000" w:themeColor="text1"/>
            <w:u w:val="none"/>
          </w:rPr>
          <w:t>15</w:t>
        </w:r>
      </w:hyperlink>
      <w:r w:rsidRPr="008B3973">
        <w:rPr>
          <w:rFonts w:ascii="Arial" w:hAnsi="Arial" w:cs="Arial"/>
          <w:color w:val="000000" w:themeColor="text1"/>
        </w:rPr>
        <w:t xml:space="preserve"> Федерального закона «О муниципальной службе в Российской Федерации»;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4) применения административного наказания в виде дисквалификации.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Выход на пенсию муниципального служащего осуществляется в порядке, установленном федеральным законом. Предельный возраст, установленный федеральным законом для замещения должности муниципальной службы, - 65 лет.</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911DB" w:rsidRDefault="00A911DB" w:rsidP="008B3973">
      <w:pPr>
        <w:autoSpaceDE w:val="0"/>
        <w:autoSpaceDN w:val="0"/>
        <w:adjustRightInd w:val="0"/>
        <w:ind w:firstLine="709"/>
        <w:jc w:val="center"/>
        <w:outlineLvl w:val="1"/>
        <w:rPr>
          <w:rFonts w:ascii="Arial" w:hAnsi="Arial" w:cs="Arial"/>
          <w:color w:val="000000" w:themeColor="text1"/>
        </w:rPr>
      </w:pPr>
    </w:p>
    <w:p w:rsidR="004D3C34" w:rsidRPr="008B3973" w:rsidRDefault="004D3C34" w:rsidP="00A911DB">
      <w:pPr>
        <w:autoSpaceDE w:val="0"/>
        <w:autoSpaceDN w:val="0"/>
        <w:adjustRightInd w:val="0"/>
        <w:jc w:val="center"/>
        <w:outlineLvl w:val="1"/>
        <w:rPr>
          <w:rFonts w:ascii="Arial" w:hAnsi="Arial" w:cs="Arial"/>
          <w:color w:val="000000" w:themeColor="text1"/>
        </w:rPr>
      </w:pPr>
      <w:r w:rsidRPr="008B3973">
        <w:rPr>
          <w:rFonts w:ascii="Arial" w:hAnsi="Arial" w:cs="Arial"/>
          <w:color w:val="000000" w:themeColor="text1"/>
        </w:rPr>
        <w:t>Глава 5. ПООЩРЕНИЕ И ОТВЕТС</w:t>
      </w:r>
      <w:r w:rsidR="00581F33" w:rsidRPr="008B3973">
        <w:rPr>
          <w:rFonts w:ascii="Arial" w:hAnsi="Arial" w:cs="Arial"/>
          <w:color w:val="000000" w:themeColor="text1"/>
        </w:rPr>
        <w:t>ТВЕННОСТЬ МУНИЦИПАЛЬНЫХ СЛУЖАЩИХ</w:t>
      </w:r>
    </w:p>
    <w:p w:rsidR="00A911DB" w:rsidRDefault="00A911DB"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A911DB">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24. Основания поощрения муниципального служащего</w:t>
      </w:r>
    </w:p>
    <w:p w:rsidR="00A911DB" w:rsidRDefault="00A911DB" w:rsidP="008B3973">
      <w:pPr>
        <w:autoSpaceDE w:val="0"/>
        <w:autoSpaceDN w:val="0"/>
        <w:adjustRightInd w:val="0"/>
        <w:ind w:firstLine="709"/>
        <w:jc w:val="both"/>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Основаниями поощрения муниципального служащего являются продолжительное и безупречное исполнение должностных обязанностей, успешное выполнение заданий особой важности и сложности.</w:t>
      </w:r>
    </w:p>
    <w:p w:rsidR="00A911DB" w:rsidRDefault="00A911DB"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A911DB">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25. Виды ответственности муниципальных служащих</w:t>
      </w:r>
    </w:p>
    <w:p w:rsidR="00A911DB" w:rsidRDefault="00A911DB" w:rsidP="008B3973">
      <w:pPr>
        <w:autoSpaceDE w:val="0"/>
        <w:autoSpaceDN w:val="0"/>
        <w:adjustRightInd w:val="0"/>
        <w:ind w:firstLine="709"/>
        <w:jc w:val="both"/>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Муниципальные служащие за неисполнение или ненадлежащее исполнение должностных обязанностей привлекаются к дисциплинарной, материальной, административной или уголовной ответственности в порядке, установленном федеральным и областным законодательством.</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Муниципальные служащие привлекаются к дисциплинарной ответственности путем наложения дисциплинарных взысканий в порядке, установленном федеральным законодательством.</w:t>
      </w:r>
    </w:p>
    <w:p w:rsidR="00A911DB" w:rsidRDefault="00A911DB"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A911DB">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26. Виды дисциплинарных взысканий, применяемых к муниципальным служащим</w:t>
      </w:r>
    </w:p>
    <w:p w:rsidR="00A911DB" w:rsidRDefault="00A911DB" w:rsidP="008B3973">
      <w:pPr>
        <w:autoSpaceDE w:val="0"/>
        <w:autoSpaceDN w:val="0"/>
        <w:adjustRightInd w:val="0"/>
        <w:ind w:firstLine="709"/>
        <w:jc w:val="both"/>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К муниципальным служащим представитель нанимателя (работодатель) имеет право применить следующие виды дисциплинарных взысканий:</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замечание;</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выговор;</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увольнение со службы по соответствующим основаниям.</w:t>
      </w:r>
    </w:p>
    <w:p w:rsidR="00A911DB" w:rsidRDefault="00A911DB" w:rsidP="008B3973">
      <w:pPr>
        <w:autoSpaceDE w:val="0"/>
        <w:autoSpaceDN w:val="0"/>
        <w:adjustRightInd w:val="0"/>
        <w:ind w:firstLine="709"/>
        <w:jc w:val="both"/>
        <w:outlineLvl w:val="2"/>
        <w:rPr>
          <w:rFonts w:ascii="Arial" w:hAnsi="Arial" w:cs="Arial"/>
          <w:color w:val="000000" w:themeColor="text1"/>
        </w:rPr>
      </w:pPr>
    </w:p>
    <w:p w:rsidR="004D3C34" w:rsidRPr="008B3973" w:rsidRDefault="004D3C34" w:rsidP="00A911DB">
      <w:pPr>
        <w:autoSpaceDE w:val="0"/>
        <w:autoSpaceDN w:val="0"/>
        <w:adjustRightInd w:val="0"/>
        <w:jc w:val="center"/>
        <w:outlineLvl w:val="2"/>
        <w:rPr>
          <w:rFonts w:ascii="Arial" w:hAnsi="Arial" w:cs="Arial"/>
          <w:color w:val="000000" w:themeColor="text1"/>
        </w:rPr>
      </w:pPr>
      <w:r w:rsidRPr="008B3973">
        <w:rPr>
          <w:rFonts w:ascii="Arial" w:hAnsi="Arial" w:cs="Arial"/>
          <w:color w:val="000000" w:themeColor="text1"/>
        </w:rPr>
        <w:t>Статья 27.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911DB" w:rsidRDefault="00A911DB" w:rsidP="008B3973">
      <w:pPr>
        <w:autoSpaceDE w:val="0"/>
        <w:autoSpaceDN w:val="0"/>
        <w:adjustRightInd w:val="0"/>
        <w:ind w:firstLine="709"/>
        <w:jc w:val="both"/>
        <w:rPr>
          <w:rFonts w:ascii="Arial" w:hAnsi="Arial" w:cs="Arial"/>
          <w:color w:val="000000" w:themeColor="text1"/>
        </w:rPr>
      </w:pP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45" w:history="1">
        <w:r w:rsidRPr="008B3973">
          <w:rPr>
            <w:rStyle w:val="a5"/>
            <w:rFonts w:ascii="Arial" w:hAnsi="Arial" w:cs="Arial"/>
            <w:color w:val="000000" w:themeColor="text1"/>
            <w:u w:val="none"/>
          </w:rPr>
          <w:t>законом</w:t>
        </w:r>
      </w:hyperlink>
      <w:r w:rsidRPr="008B3973">
        <w:rPr>
          <w:rFonts w:ascii="Arial" w:hAnsi="Arial" w:cs="Arial"/>
          <w:color w:val="000000" w:themeColor="text1"/>
        </w:rPr>
        <w:t xml:space="preserve"> «О муниципальной службе в Российской Федерации», Федеральным </w:t>
      </w:r>
      <w:hyperlink r:id="rId46" w:history="1">
        <w:r w:rsidRPr="008B3973">
          <w:rPr>
            <w:rStyle w:val="a5"/>
            <w:rFonts w:ascii="Arial" w:hAnsi="Arial" w:cs="Arial"/>
            <w:color w:val="000000" w:themeColor="text1"/>
            <w:u w:val="none"/>
          </w:rPr>
          <w:t>законом</w:t>
        </w:r>
      </w:hyperlink>
      <w:r w:rsidRPr="008B3973">
        <w:rPr>
          <w:rFonts w:ascii="Arial" w:hAnsi="Arial" w:cs="Arial"/>
          <w:color w:val="000000" w:themeColor="text1"/>
        </w:rPr>
        <w:t xml:space="preserve"> «О противодействии коррупции» и другими федеральными законами, налагаются взыскания, предусмотренные </w:t>
      </w:r>
      <w:hyperlink r:id="rId47" w:history="1">
        <w:r w:rsidRPr="008B3973">
          <w:rPr>
            <w:rStyle w:val="a5"/>
            <w:rFonts w:ascii="Arial" w:hAnsi="Arial" w:cs="Arial"/>
            <w:color w:val="000000" w:themeColor="text1"/>
            <w:u w:val="none"/>
          </w:rPr>
          <w:t>статьей 27</w:t>
        </w:r>
      </w:hyperlink>
      <w:r w:rsidRPr="008B3973">
        <w:rPr>
          <w:rFonts w:ascii="Arial" w:hAnsi="Arial" w:cs="Arial"/>
          <w:color w:val="000000" w:themeColor="text1"/>
        </w:rPr>
        <w:t xml:space="preserve"> Федерального закона «О муниципальной службе в Российской Федерации»: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замечание;</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выговор;</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3) увольнение с муниципальной службы по соответствующим основаниям.</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48" w:history="1">
        <w:r w:rsidRPr="008B3973">
          <w:rPr>
            <w:rStyle w:val="a5"/>
            <w:rFonts w:ascii="Arial" w:hAnsi="Arial" w:cs="Arial"/>
            <w:color w:val="000000" w:themeColor="text1"/>
            <w:u w:val="none"/>
          </w:rPr>
          <w:t>статьями 14.1</w:t>
        </w:r>
      </w:hyperlink>
      <w:r w:rsidRPr="008B3973">
        <w:rPr>
          <w:rFonts w:ascii="Arial" w:hAnsi="Arial" w:cs="Arial"/>
          <w:color w:val="000000" w:themeColor="text1"/>
        </w:rPr>
        <w:t xml:space="preserve"> и </w:t>
      </w:r>
      <w:hyperlink r:id="rId49" w:history="1">
        <w:r w:rsidRPr="008B3973">
          <w:rPr>
            <w:rStyle w:val="a5"/>
            <w:rFonts w:ascii="Arial" w:hAnsi="Arial" w:cs="Arial"/>
            <w:color w:val="000000" w:themeColor="text1"/>
            <w:u w:val="none"/>
          </w:rPr>
          <w:t>15</w:t>
        </w:r>
      </w:hyperlink>
      <w:r w:rsidRPr="008B3973">
        <w:rPr>
          <w:rFonts w:ascii="Arial" w:hAnsi="Arial" w:cs="Arial"/>
          <w:color w:val="000000" w:themeColor="text1"/>
        </w:rPr>
        <w:t xml:space="preserve"> Федерального закона «О муниципальной службе в Российской Федерации»:</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1) непринятия муниципальным служащим, являющимся стороной конфликта интересов, мер по предотвращению или урегулированию конфликта интересов;</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2) непринятия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4D3C34" w:rsidRPr="008B3973" w:rsidRDefault="004D3C34" w:rsidP="008B3973">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3) 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представления заведомо недостоверных или неполных сведений.</w:t>
      </w:r>
    </w:p>
    <w:p w:rsidR="00DF5589" w:rsidRPr="008B3973" w:rsidRDefault="004D3C34" w:rsidP="00A911DB">
      <w:pPr>
        <w:autoSpaceDE w:val="0"/>
        <w:autoSpaceDN w:val="0"/>
        <w:adjustRightInd w:val="0"/>
        <w:ind w:firstLine="709"/>
        <w:jc w:val="both"/>
        <w:rPr>
          <w:rFonts w:ascii="Arial" w:hAnsi="Arial" w:cs="Arial"/>
          <w:color w:val="000000" w:themeColor="text1"/>
        </w:rPr>
      </w:pPr>
      <w:r w:rsidRPr="008B3973">
        <w:rPr>
          <w:rFonts w:ascii="Arial" w:hAnsi="Arial" w:cs="Arial"/>
          <w:color w:val="000000" w:themeColor="text1"/>
        </w:rPr>
        <w:t xml:space="preserve">3. Взыскания, предусмотренные </w:t>
      </w:r>
      <w:hyperlink r:id="rId50" w:history="1">
        <w:r w:rsidRPr="008B3973">
          <w:rPr>
            <w:rStyle w:val="a5"/>
            <w:rFonts w:ascii="Arial" w:hAnsi="Arial" w:cs="Arial"/>
            <w:color w:val="000000" w:themeColor="text1"/>
            <w:u w:val="none"/>
          </w:rPr>
          <w:t>статьями 14.1</w:t>
        </w:r>
      </w:hyperlink>
      <w:r w:rsidRPr="008B3973">
        <w:rPr>
          <w:rFonts w:ascii="Arial" w:hAnsi="Arial" w:cs="Arial"/>
          <w:color w:val="000000" w:themeColor="text1"/>
        </w:rPr>
        <w:t xml:space="preserve">, </w:t>
      </w:r>
      <w:hyperlink r:id="rId51" w:history="1">
        <w:r w:rsidRPr="008B3973">
          <w:rPr>
            <w:rStyle w:val="a5"/>
            <w:rFonts w:ascii="Arial" w:hAnsi="Arial" w:cs="Arial"/>
            <w:color w:val="000000" w:themeColor="text1"/>
            <w:u w:val="none"/>
          </w:rPr>
          <w:t>15</w:t>
        </w:r>
      </w:hyperlink>
      <w:r w:rsidRPr="008B3973">
        <w:rPr>
          <w:rFonts w:ascii="Arial" w:hAnsi="Arial" w:cs="Arial"/>
          <w:color w:val="000000" w:themeColor="text1"/>
        </w:rPr>
        <w:t xml:space="preserve"> и </w:t>
      </w:r>
      <w:hyperlink r:id="rId52" w:history="1">
        <w:r w:rsidRPr="008B3973">
          <w:rPr>
            <w:rStyle w:val="a5"/>
            <w:rFonts w:ascii="Arial" w:hAnsi="Arial" w:cs="Arial"/>
            <w:color w:val="000000" w:themeColor="text1"/>
            <w:u w:val="none"/>
          </w:rPr>
          <w:t>27</w:t>
        </w:r>
      </w:hyperlink>
      <w:r w:rsidRPr="008B3973">
        <w:rPr>
          <w:rFonts w:ascii="Arial" w:hAnsi="Arial" w:cs="Arial"/>
          <w:color w:val="000000" w:themeColor="text1"/>
        </w:rPr>
        <w:t xml:space="preserve"> Федерального закона «О муниципальной службе в Российской Федерации», применяются в порядке и сроки, которые установлены Федеральным </w:t>
      </w:r>
      <w:hyperlink r:id="rId53" w:history="1">
        <w:r w:rsidRPr="008B3973">
          <w:rPr>
            <w:rStyle w:val="a5"/>
            <w:rFonts w:ascii="Arial" w:hAnsi="Arial" w:cs="Arial"/>
            <w:color w:val="000000" w:themeColor="text1"/>
            <w:u w:val="none"/>
          </w:rPr>
          <w:t>законом</w:t>
        </w:r>
      </w:hyperlink>
      <w:r w:rsidRPr="008B3973">
        <w:rPr>
          <w:rFonts w:ascii="Arial" w:hAnsi="Arial" w:cs="Arial"/>
          <w:color w:val="000000" w:themeColor="text1"/>
        </w:rPr>
        <w:t xml:space="preserve"> «О муниципальной службе в Российской Федерации», нормативными правовыми актами Иркутской области и (или) нормативными правовыми актами главы Поселения.</w:t>
      </w:r>
    </w:p>
    <w:sectPr w:rsidR="00DF5589" w:rsidRPr="008B3973" w:rsidSect="000D065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538" w:rsidRDefault="00B71538" w:rsidP="00C02C46">
      <w:r>
        <w:separator/>
      </w:r>
    </w:p>
  </w:endnote>
  <w:endnote w:type="continuationSeparator" w:id="0">
    <w:p w:rsidR="00B71538" w:rsidRDefault="00B71538" w:rsidP="00C02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538" w:rsidRDefault="00B71538" w:rsidP="00C02C46">
      <w:r>
        <w:separator/>
      </w:r>
    </w:p>
  </w:footnote>
  <w:footnote w:type="continuationSeparator" w:id="0">
    <w:p w:rsidR="00B71538" w:rsidRDefault="00B71538" w:rsidP="00C02C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9651E"/>
    <w:multiLevelType w:val="hybridMultilevel"/>
    <w:tmpl w:val="F94C89B4"/>
    <w:lvl w:ilvl="0" w:tplc="0CDCD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2C4713"/>
    <w:multiLevelType w:val="hybridMultilevel"/>
    <w:tmpl w:val="8EA48CBA"/>
    <w:lvl w:ilvl="0" w:tplc="E67A934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4C21528"/>
    <w:multiLevelType w:val="hybridMultilevel"/>
    <w:tmpl w:val="30940C54"/>
    <w:lvl w:ilvl="0" w:tplc="C810B9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40"/>
    <w:rsid w:val="000477C5"/>
    <w:rsid w:val="000A35CF"/>
    <w:rsid w:val="000D065D"/>
    <w:rsid w:val="000D5AAE"/>
    <w:rsid w:val="001C3D95"/>
    <w:rsid w:val="00241002"/>
    <w:rsid w:val="002E32BD"/>
    <w:rsid w:val="00330A20"/>
    <w:rsid w:val="00343CBA"/>
    <w:rsid w:val="00381BD8"/>
    <w:rsid w:val="004029C6"/>
    <w:rsid w:val="00434386"/>
    <w:rsid w:val="004D3C34"/>
    <w:rsid w:val="005033A5"/>
    <w:rsid w:val="005536CA"/>
    <w:rsid w:val="00581F33"/>
    <w:rsid w:val="00635575"/>
    <w:rsid w:val="0069646D"/>
    <w:rsid w:val="006E6421"/>
    <w:rsid w:val="0080435B"/>
    <w:rsid w:val="00856063"/>
    <w:rsid w:val="00882DC3"/>
    <w:rsid w:val="008B3973"/>
    <w:rsid w:val="008D57AE"/>
    <w:rsid w:val="008E0BA6"/>
    <w:rsid w:val="00912F46"/>
    <w:rsid w:val="00937140"/>
    <w:rsid w:val="00A12CEA"/>
    <w:rsid w:val="00A911DB"/>
    <w:rsid w:val="00B06C0A"/>
    <w:rsid w:val="00B71538"/>
    <w:rsid w:val="00B77DDB"/>
    <w:rsid w:val="00B921C6"/>
    <w:rsid w:val="00BB3898"/>
    <w:rsid w:val="00BB4294"/>
    <w:rsid w:val="00C02C46"/>
    <w:rsid w:val="00C77CFB"/>
    <w:rsid w:val="00CA25D5"/>
    <w:rsid w:val="00D362B6"/>
    <w:rsid w:val="00D52485"/>
    <w:rsid w:val="00DF5589"/>
    <w:rsid w:val="00E5540C"/>
    <w:rsid w:val="00EE0211"/>
    <w:rsid w:val="00F66972"/>
    <w:rsid w:val="00F67DDD"/>
    <w:rsid w:val="00F740FC"/>
    <w:rsid w:val="00FF6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307A4-DD53-44A9-9FE9-5280AEE7B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C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3C34"/>
    <w:pPr>
      <w:keepNext/>
      <w:spacing w:line="360" w:lineRule="auto"/>
      <w:jc w:val="center"/>
      <w:outlineLvl w:val="0"/>
    </w:pPr>
    <w:rPr>
      <w:b/>
      <w:sz w:val="20"/>
      <w:szCs w:val="20"/>
    </w:rPr>
  </w:style>
  <w:style w:type="paragraph" w:styleId="2">
    <w:name w:val="heading 2"/>
    <w:basedOn w:val="a"/>
    <w:next w:val="a"/>
    <w:link w:val="20"/>
    <w:uiPriority w:val="9"/>
    <w:semiHidden/>
    <w:unhideWhenUsed/>
    <w:qFormat/>
    <w:rsid w:val="000A35C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3C34"/>
    <w:rPr>
      <w:rFonts w:ascii="Times New Roman" w:eastAsia="Times New Roman" w:hAnsi="Times New Roman" w:cs="Times New Roman"/>
      <w:b/>
      <w:sz w:val="20"/>
      <w:szCs w:val="20"/>
      <w:lang w:eastAsia="ru-RU"/>
    </w:rPr>
  </w:style>
  <w:style w:type="paragraph" w:styleId="a3">
    <w:name w:val="header"/>
    <w:basedOn w:val="a"/>
    <w:link w:val="a4"/>
    <w:unhideWhenUsed/>
    <w:rsid w:val="004D3C34"/>
    <w:pPr>
      <w:tabs>
        <w:tab w:val="center" w:pos="4153"/>
        <w:tab w:val="right" w:pos="8306"/>
      </w:tabs>
    </w:pPr>
    <w:rPr>
      <w:sz w:val="20"/>
      <w:szCs w:val="20"/>
    </w:rPr>
  </w:style>
  <w:style w:type="character" w:customStyle="1" w:styleId="a4">
    <w:name w:val="Верхний колонтитул Знак"/>
    <w:basedOn w:val="a0"/>
    <w:link w:val="a3"/>
    <w:rsid w:val="004D3C34"/>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4D3C34"/>
    <w:rPr>
      <w:color w:val="0000FF"/>
      <w:u w:val="single"/>
    </w:rPr>
  </w:style>
  <w:style w:type="paragraph" w:styleId="a6">
    <w:name w:val="List Paragraph"/>
    <w:basedOn w:val="a"/>
    <w:uiPriority w:val="34"/>
    <w:qFormat/>
    <w:rsid w:val="00BB4294"/>
    <w:pPr>
      <w:ind w:left="720"/>
      <w:contextualSpacing/>
    </w:pPr>
  </w:style>
  <w:style w:type="paragraph" w:styleId="a7">
    <w:name w:val="footer"/>
    <w:basedOn w:val="a"/>
    <w:link w:val="a8"/>
    <w:uiPriority w:val="99"/>
    <w:unhideWhenUsed/>
    <w:rsid w:val="00C02C46"/>
    <w:pPr>
      <w:tabs>
        <w:tab w:val="center" w:pos="4677"/>
        <w:tab w:val="right" w:pos="9355"/>
      </w:tabs>
    </w:pPr>
  </w:style>
  <w:style w:type="character" w:customStyle="1" w:styleId="a8">
    <w:name w:val="Нижний колонтитул Знак"/>
    <w:basedOn w:val="a0"/>
    <w:link w:val="a7"/>
    <w:uiPriority w:val="99"/>
    <w:rsid w:val="00C02C46"/>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A35CF"/>
    <w:rPr>
      <w:rFonts w:asciiTheme="majorHAnsi" w:eastAsiaTheme="majorEastAsia" w:hAnsiTheme="majorHAnsi" w:cstheme="majorBidi"/>
      <w:color w:val="2E74B5" w:themeColor="accent1" w:themeShade="BF"/>
      <w:sz w:val="26"/>
      <w:szCs w:val="26"/>
      <w:lang w:eastAsia="ru-RU"/>
    </w:rPr>
  </w:style>
  <w:style w:type="paragraph" w:styleId="a9">
    <w:name w:val="Balloon Text"/>
    <w:basedOn w:val="a"/>
    <w:link w:val="aa"/>
    <w:uiPriority w:val="99"/>
    <w:semiHidden/>
    <w:unhideWhenUsed/>
    <w:rsid w:val="001C3D95"/>
    <w:rPr>
      <w:rFonts w:ascii="Segoe UI" w:hAnsi="Segoe UI" w:cs="Segoe UI"/>
      <w:sz w:val="18"/>
      <w:szCs w:val="18"/>
    </w:rPr>
  </w:style>
  <w:style w:type="character" w:customStyle="1" w:styleId="aa">
    <w:name w:val="Текст выноски Знак"/>
    <w:basedOn w:val="a0"/>
    <w:link w:val="a9"/>
    <w:uiPriority w:val="99"/>
    <w:semiHidden/>
    <w:rsid w:val="001C3D9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CAB3ED7ABD67EBD623F356D9D68DC4F1B69BB0B38D7D4AA84BD01B9284CC0682B377535E830155X5hFK" TargetMode="External"/><Relationship Id="rId18" Type="http://schemas.openxmlformats.org/officeDocument/2006/relationships/hyperlink" Target="consultantplus://offline/ref=5ACAB3ED7ABD67EBD623ED5BCFBAD7C8F1BBC3BFB987771BF0148B46C58DC651XCh5K" TargetMode="External"/><Relationship Id="rId26" Type="http://schemas.openxmlformats.org/officeDocument/2006/relationships/hyperlink" Target="consultantplus://offline/ref=5ACAB3ED7ABD67EBD623F356D9D68DC4F1B79FB7B5887D4AA84BD01B92X8h4K" TargetMode="External"/><Relationship Id="rId39" Type="http://schemas.openxmlformats.org/officeDocument/2006/relationships/hyperlink" Target="consultantplus://offline/ref=5ACAB3ED7ABD67EBD623F356D9D68DC4F1B79FB7B5887D4AA84BD01B9284CC0682B377535E83045FX5h9K" TargetMode="External"/><Relationship Id="rId21" Type="http://schemas.openxmlformats.org/officeDocument/2006/relationships/hyperlink" Target="consultantplus://offline/ref=5ACAB3ED7ABD67EBD623ED5BCFBAD7C8F1BBC3BFB3867119F5148B46C58DC651C5FC2E111A8E05565BEABFX4h2K" TargetMode="External"/><Relationship Id="rId34" Type="http://schemas.openxmlformats.org/officeDocument/2006/relationships/hyperlink" Target="file:///D:\&#1052;&#1086;&#1080;%20&#1076;&#1086;&#1082;&#1091;&#1084;&#1077;&#1085;&#1090;&#1099;\&#1087;&#1086;&#1089;&#1090;&#1072;&#1085;&#1086;&#1074;&#1083;&#1077;&#1085;&#1080;&#1103;\2016\&#1053;&#1086;&#1074;&#1086;&#1077;%20&#1087;&#1086;&#1083;&#1086;&#1078;.%20&#1086;%20&#1084;&#1091;&#1085;.&#1089;&#1083;&#1091;&#1078;&#1073;&#1077;.doc" TargetMode="External"/><Relationship Id="rId42" Type="http://schemas.openxmlformats.org/officeDocument/2006/relationships/hyperlink" Target="consultantplus://offline/ref=5ACAB3ED7ABD67EBD623F356D9D68DC4F1B79FB7B5887D4AA84BD01B9284CC0682B377535E830556X5hFK" TargetMode="External"/><Relationship Id="rId47" Type="http://schemas.openxmlformats.org/officeDocument/2006/relationships/hyperlink" Target="consultantplus://offline/ref=5ACAB3ED7ABD67EBD623F356D9D68DC4F1B79FB7B5887D4AA84BD01B9284CC0682B377535E830654X5hAK" TargetMode="External"/><Relationship Id="rId50" Type="http://schemas.openxmlformats.org/officeDocument/2006/relationships/hyperlink" Target="consultantplus://offline/ref=5ACAB3ED7ABD67EBD623F356D9D68DC4F1B79FB7B5887D4AA84BD01B9284CC0682B377535E83065EX5h2K" TargetMode="External"/><Relationship Id="rId55" Type="http://schemas.openxmlformats.org/officeDocument/2006/relationships/theme" Target="theme/theme1.xml"/><Relationship Id="rId7" Type="http://schemas.openxmlformats.org/officeDocument/2006/relationships/hyperlink" Target="consultantplus://offline/ref=5ACAB3ED7ABD67EBD623F356D9D68DC4F1B69BB0B38D7D4AA84BD01B9284CC0682B377535E83075FX5hEK" TargetMode="External"/><Relationship Id="rId12" Type="http://schemas.openxmlformats.org/officeDocument/2006/relationships/hyperlink" Target="file:///D:\&#1052;&#1086;&#1080;%20&#1076;&#1086;&#1082;&#1091;&#1084;&#1077;&#1085;&#1090;&#1099;\&#1087;&#1086;&#1089;&#1090;&#1072;&#1085;&#1086;&#1074;&#1083;&#1077;&#1085;&#1080;&#1103;\2016\&#1053;&#1086;&#1074;&#1086;&#1077;%20&#1087;&#1086;&#1083;&#1086;&#1078;.%20&#1086;%20&#1084;&#1091;&#1085;.&#1089;&#1083;&#1091;&#1078;&#1073;&#1077;.doc" TargetMode="External"/><Relationship Id="rId17" Type="http://schemas.openxmlformats.org/officeDocument/2006/relationships/hyperlink" Target="consultantplus://offline/ref=5ACAB3ED7ABD67EBD623F356D9D68DC4F2B89AB7BBD92A48F91EDEX1hEK" TargetMode="External"/><Relationship Id="rId25" Type="http://schemas.openxmlformats.org/officeDocument/2006/relationships/hyperlink" Target="consultantplus://offline/ref=5ACAB3ED7ABD67EBD623ED5BCFBAD7C8F1BBC3BFB987771BF0148B46C58DC651XCh5K" TargetMode="External"/><Relationship Id="rId33" Type="http://schemas.openxmlformats.org/officeDocument/2006/relationships/hyperlink" Target="file:///D:\&#1052;&#1086;&#1080;%20&#1076;&#1086;&#1082;&#1091;&#1084;&#1077;&#1085;&#1090;&#1099;\&#1087;&#1086;&#1089;&#1090;&#1072;&#1085;&#1086;&#1074;&#1083;&#1077;&#1085;&#1080;&#1103;\2016\&#1053;&#1086;&#1074;&#1086;&#1077;%20&#1087;&#1086;&#1083;&#1086;&#1078;.%20&#1086;%20&#1084;&#1091;&#1085;.&#1089;&#1083;&#1091;&#1078;&#1073;&#1077;.doc" TargetMode="External"/><Relationship Id="rId38" Type="http://schemas.openxmlformats.org/officeDocument/2006/relationships/hyperlink" Target="consultantplus://offline/ref=1CFABA3714E9AD09CC88088113CAD91512D7DC9031EF42E65AEDE6A20127D510512235602C40607Em304C" TargetMode="External"/><Relationship Id="rId46" Type="http://schemas.openxmlformats.org/officeDocument/2006/relationships/hyperlink" Target="consultantplus://offline/ref=5ACAB3ED7ABD67EBD623F356D9D68DC4F1B79FB7B58C7D4AA84BD01B92X8h4K" TargetMode="External"/><Relationship Id="rId2" Type="http://schemas.openxmlformats.org/officeDocument/2006/relationships/styles" Target="styles.xml"/><Relationship Id="rId16" Type="http://schemas.openxmlformats.org/officeDocument/2006/relationships/hyperlink" Target="consultantplus://offline/ref=5ACAB3ED7ABD67EBD623ED5BCFBAD7C8F1BBC3BFB987771BF0148B46C58DC651XCh5K" TargetMode="External"/><Relationship Id="rId20" Type="http://schemas.openxmlformats.org/officeDocument/2006/relationships/hyperlink" Target="consultantplus://offline/ref=5ACAB3ED7ABD67EBD623ED5BCFBAD7C8F1BBC3BFB98B711FF2148B46C58DC651XCh5K" TargetMode="External"/><Relationship Id="rId29" Type="http://schemas.openxmlformats.org/officeDocument/2006/relationships/hyperlink" Target="consultantplus://offline/ref=F311950ABF184F52CD4433A2D666DA632414CC5EDB1A624691DD87C97A474AD0BEE4DEC03A9A402AL6WDC" TargetMode="External"/><Relationship Id="rId41" Type="http://schemas.openxmlformats.org/officeDocument/2006/relationships/hyperlink" Target="consultantplus://offline/ref=5ACAB3ED7ABD67EBD623F356D9D68DC4F1B79FB7B5887D4AA84BD01B9284CC0682B377535E83045FX5h9K"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52;&#1086;&#1080;%20&#1076;&#1086;&#1082;&#1091;&#1084;&#1077;&#1085;&#1090;&#1099;\&#1087;&#1086;&#1089;&#1090;&#1072;&#1085;&#1086;&#1074;&#1083;&#1077;&#1085;&#1080;&#1103;\2016\&#1053;&#1086;&#1074;&#1086;&#1077;%20&#1087;&#1086;&#1083;&#1086;&#1078;.%20&#1086;%20&#1084;&#1091;&#1085;.&#1089;&#1083;&#1091;&#1078;&#1073;&#1077;.doc" TargetMode="External"/><Relationship Id="rId24" Type="http://schemas.openxmlformats.org/officeDocument/2006/relationships/hyperlink" Target="consultantplus://offline/ref=5ACAB3ED7ABD67EBD623F356D9D68DC4F2B89AB7BBD92A48F91EDEX1hEK" TargetMode="External"/><Relationship Id="rId32" Type="http://schemas.openxmlformats.org/officeDocument/2006/relationships/hyperlink" Target="consultantplus://offline/ref=F311950ABF184F52CD4433A2D666DA632016C952DB163F4C99848BCB7D4815C7B9ADD2C13A9A43L2W3C" TargetMode="External"/><Relationship Id="rId37" Type="http://schemas.openxmlformats.org/officeDocument/2006/relationships/hyperlink" Target="consultantplus://offline/ref=1489B74DBCECD04D573DFCFFCEFBE302F9242FFA2C3EE87DB1E799AB99E7E6981B4F0CBE5361B1FCe4w0C" TargetMode="External"/><Relationship Id="rId40" Type="http://schemas.openxmlformats.org/officeDocument/2006/relationships/hyperlink" Target="consultantplus://offline/ref=5ACAB3ED7ABD67EBD623F356D9D68DC4F1B698BAB8897D4AA84BD01B92X8h4K" TargetMode="External"/><Relationship Id="rId45" Type="http://schemas.openxmlformats.org/officeDocument/2006/relationships/hyperlink" Target="consultantplus://offline/ref=5ACAB3ED7ABD67EBD623F356D9D68DC4F1B79FB7B5887D4AA84BD01B92X8h4K" TargetMode="External"/><Relationship Id="rId53" Type="http://schemas.openxmlformats.org/officeDocument/2006/relationships/hyperlink" Target="consultantplus://offline/ref=5ACAB3ED7ABD67EBD623F356D9D68DC4F1B79FB7B5887D4AA84BD01B92X8h4K" TargetMode="External"/><Relationship Id="rId5" Type="http://schemas.openxmlformats.org/officeDocument/2006/relationships/footnotes" Target="footnotes.xml"/><Relationship Id="rId15" Type="http://schemas.openxmlformats.org/officeDocument/2006/relationships/hyperlink" Target="consultantplus://offline/ref=5ACAB3ED7ABD67EBD623ED5BCFBAD7C8F1BBC3BFB987771BF0148B46C58DC651XCh5K" TargetMode="External"/><Relationship Id="rId23" Type="http://schemas.openxmlformats.org/officeDocument/2006/relationships/hyperlink" Target="consultantplus://offline/ref=5ACAB3ED7ABD67EBD623ED5BCFBAD7C8F1BBC3BFB3867119F5148B46C58DC651C5FC2E111A8E05565BEABFX4h3K" TargetMode="External"/><Relationship Id="rId28" Type="http://schemas.openxmlformats.org/officeDocument/2006/relationships/hyperlink" Target="consultantplus://offline/ref=F311950ABF184F52CD4433A2D666DA632415C859DE15624691DD87C97A474AD0BEE4DEC03A9A4224L6W5C" TargetMode="External"/><Relationship Id="rId36" Type="http://schemas.openxmlformats.org/officeDocument/2006/relationships/hyperlink" Target="consultantplus://offline/ref=5ACAB3ED7ABD67EBD623F356D9D68DC4F1B79FB7B38A7D4AA84BD01B92X8h4K" TargetMode="External"/><Relationship Id="rId49" Type="http://schemas.openxmlformats.org/officeDocument/2006/relationships/hyperlink" Target="consultantplus://offline/ref=5ACAB3ED7ABD67EBD623F356D9D68DC4F1B79FB7B5887D4AA84BD01B9284CC0682B377535E830554X5hCK" TargetMode="External"/><Relationship Id="rId10" Type="http://schemas.openxmlformats.org/officeDocument/2006/relationships/hyperlink" Target="consultantplus://offline/ref=5ACAB3ED7ABD67EBD623ED5BCFBAD7C8F1BBC3BFB98B711FF2148B46C58DC651XCh5K" TargetMode="External"/><Relationship Id="rId19" Type="http://schemas.openxmlformats.org/officeDocument/2006/relationships/hyperlink" Target="consultantplus://offline/ref=5ACAB3ED7ABD67EBD623ED5BCFBAD7C8F1BBC3BFB987771BF0148B46C58DC651XCh5K" TargetMode="External"/><Relationship Id="rId31" Type="http://schemas.openxmlformats.org/officeDocument/2006/relationships/hyperlink" Target="consultantplus://offline/ref=F311950ABF184F52CD4433A2D666DA632414CE5ADA1D624691DD87C97A474AD0BEE4DEC03A984B22L6W1C" TargetMode="External"/><Relationship Id="rId44" Type="http://schemas.openxmlformats.org/officeDocument/2006/relationships/hyperlink" Target="consultantplus://offline/ref=5ACAB3ED7ABD67EBD623F356D9D68DC4F1B79FB7B5887D4AA84BD01B9284CC0682B377535E830554X5hCK" TargetMode="External"/><Relationship Id="rId52" Type="http://schemas.openxmlformats.org/officeDocument/2006/relationships/hyperlink" Target="consultantplus://offline/ref=5ACAB3ED7ABD67EBD623F356D9D68DC4F1B79FB7B5887D4AA84BD01B9284CC0682B377535E830654X5hAK" TargetMode="External"/><Relationship Id="rId4" Type="http://schemas.openxmlformats.org/officeDocument/2006/relationships/webSettings" Target="webSettings.xml"/><Relationship Id="rId9" Type="http://schemas.openxmlformats.org/officeDocument/2006/relationships/hyperlink" Target="consultantplus://offline/ref=5ACAB3ED7ABD67EBD623F356D9D68DC4F1B79FB7B5887D4AA84BD01B9284CC0682B377535E830457X5hCK" TargetMode="External"/><Relationship Id="rId14" Type="http://schemas.openxmlformats.org/officeDocument/2006/relationships/hyperlink" Target="consultantplus://offline/ref=5ACAB3ED7ABD67EBD623F356D9D68DC4F1B79FB7B5887D4AA84BD01B9284CC0682B377535E830457X5hCK" TargetMode="External"/><Relationship Id="rId22" Type="http://schemas.openxmlformats.org/officeDocument/2006/relationships/hyperlink" Target="consultantplus://offline/ref=5ACAB3ED7ABD67EBD623ED5BCFBAD7C8F1BBC3BFB3867119F5148B46C58DC651C5FC2E111A8E05565BEABFX4h3K" TargetMode="External"/><Relationship Id="rId27" Type="http://schemas.openxmlformats.org/officeDocument/2006/relationships/hyperlink" Target="consultantplus://offline/ref=5ACAB3ED7ABD67EBD623F356D9D68DC4F1B79FB7B58C7D4AA84BD01B92X8h4K" TargetMode="External"/><Relationship Id="rId30" Type="http://schemas.openxmlformats.org/officeDocument/2006/relationships/hyperlink" Target="consultantplus://offline/ref=F311950ABF184F52CD4433A2D666DA632414CC5EDB1A624691DD87C97A474AD0BEE4DEC03A9A402AL6WDC" TargetMode="External"/><Relationship Id="rId35" Type="http://schemas.openxmlformats.org/officeDocument/2006/relationships/hyperlink" Target="consultantplus://offline/ref=5ACAB3ED7ABD67EBD623F356D9D68DC4F1B79FB7B58C7D4AA84BD01B92X8h4K" TargetMode="External"/><Relationship Id="rId43" Type="http://schemas.openxmlformats.org/officeDocument/2006/relationships/hyperlink" Target="consultantplus://offline/ref=5ACAB3ED7ABD67EBD623F356D9D68DC4F1B79FB7B5887D4AA84BD01B9284CC0682B377535E83065EX5h2K" TargetMode="External"/><Relationship Id="rId48" Type="http://schemas.openxmlformats.org/officeDocument/2006/relationships/hyperlink" Target="consultantplus://offline/ref=5ACAB3ED7ABD67EBD623F356D9D68DC4F1B79FB7B5887D4AA84BD01B9284CC0682B377535E83065EX5h2K" TargetMode="External"/><Relationship Id="rId8" Type="http://schemas.openxmlformats.org/officeDocument/2006/relationships/hyperlink" Target="consultantplus://offline/ref=5ACAB3ED7ABD67EBD623F356D9D68DC4F1B69BB0B38D7D4AA84BD01B9284CC0682B377535E830155X5hFK" TargetMode="External"/><Relationship Id="rId51" Type="http://schemas.openxmlformats.org/officeDocument/2006/relationships/hyperlink" Target="consultantplus://offline/ref=5ACAB3ED7ABD67EBD623F356D9D68DC4F1B79FB7B5887D4AA84BD01B9284CC0682B377535E830554X5hC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Pages>
  <Words>7422</Words>
  <Characters>42306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2017-09-19T06:58:00Z</cp:lastPrinted>
  <dcterms:created xsi:type="dcterms:W3CDTF">2016-01-14T04:50:00Z</dcterms:created>
  <dcterms:modified xsi:type="dcterms:W3CDTF">2017-09-19T06:59:00Z</dcterms:modified>
</cp:coreProperties>
</file>