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0AC" w:rsidRPr="001530AC" w:rsidRDefault="00D606F2" w:rsidP="00CF5A83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>
        <w:rPr>
          <w:rFonts w:ascii="Arial" w:eastAsia="Calibri" w:hAnsi="Arial" w:cs="Arial"/>
          <w:b/>
          <w:bCs/>
          <w:sz w:val="32"/>
          <w:szCs w:val="32"/>
          <w:lang w:eastAsia="ru-RU"/>
        </w:rPr>
        <w:t>10</w:t>
      </w:r>
      <w:r w:rsidR="00CF5A83">
        <w:rPr>
          <w:rFonts w:ascii="Arial" w:eastAsia="Calibri" w:hAnsi="Arial" w:cs="Arial"/>
          <w:b/>
          <w:bCs/>
          <w:sz w:val="32"/>
          <w:szCs w:val="32"/>
          <w:lang w:eastAsia="ru-RU"/>
        </w:rPr>
        <w:t>.</w:t>
      </w:r>
      <w:r>
        <w:rPr>
          <w:rFonts w:ascii="Arial" w:eastAsia="Calibri" w:hAnsi="Arial" w:cs="Arial"/>
          <w:b/>
          <w:bCs/>
          <w:sz w:val="32"/>
          <w:szCs w:val="32"/>
          <w:lang w:eastAsia="ru-RU"/>
        </w:rPr>
        <w:t>09</w:t>
      </w:r>
      <w:r w:rsidR="00CF5A83">
        <w:rPr>
          <w:rFonts w:ascii="Arial" w:eastAsia="Calibri" w:hAnsi="Arial" w:cs="Arial"/>
          <w:b/>
          <w:bCs/>
          <w:sz w:val="32"/>
          <w:szCs w:val="32"/>
          <w:lang w:eastAsia="ru-RU"/>
        </w:rPr>
        <w:t>.</w:t>
      </w:r>
      <w:r w:rsidR="001530AC" w:rsidRPr="001530AC">
        <w:rPr>
          <w:rFonts w:ascii="Arial" w:eastAsia="Calibri" w:hAnsi="Arial" w:cs="Arial"/>
          <w:b/>
          <w:bCs/>
          <w:sz w:val="32"/>
          <w:szCs w:val="32"/>
          <w:lang w:eastAsia="ru-RU"/>
        </w:rPr>
        <w:t>202</w:t>
      </w:r>
      <w:r>
        <w:rPr>
          <w:rFonts w:ascii="Arial" w:eastAsia="Calibri" w:hAnsi="Arial" w:cs="Arial"/>
          <w:b/>
          <w:bCs/>
          <w:sz w:val="32"/>
          <w:szCs w:val="32"/>
          <w:lang w:eastAsia="ru-RU"/>
        </w:rPr>
        <w:t>4</w:t>
      </w:r>
      <w:r w:rsidR="00D56B34">
        <w:rPr>
          <w:rFonts w:ascii="Arial" w:eastAsia="Calibri" w:hAnsi="Arial" w:cs="Arial"/>
          <w:b/>
          <w:bCs/>
          <w:sz w:val="32"/>
          <w:szCs w:val="32"/>
          <w:lang w:eastAsia="ru-RU"/>
        </w:rPr>
        <w:t xml:space="preserve"> г.</w:t>
      </w:r>
      <w:r w:rsidR="001530AC" w:rsidRPr="001530AC">
        <w:rPr>
          <w:rFonts w:ascii="Arial" w:eastAsia="Calibri" w:hAnsi="Arial" w:cs="Arial"/>
          <w:b/>
          <w:bCs/>
          <w:sz w:val="32"/>
          <w:szCs w:val="32"/>
          <w:lang w:eastAsia="ru-RU"/>
        </w:rPr>
        <w:t xml:space="preserve"> </w:t>
      </w:r>
      <w:r w:rsidR="00D56B34">
        <w:rPr>
          <w:rFonts w:ascii="Arial" w:eastAsia="Calibri" w:hAnsi="Arial" w:cs="Arial"/>
          <w:b/>
          <w:bCs/>
          <w:sz w:val="32"/>
          <w:szCs w:val="32"/>
          <w:lang w:eastAsia="ru-RU"/>
        </w:rPr>
        <w:t>№</w:t>
      </w:r>
      <w:r>
        <w:rPr>
          <w:rFonts w:ascii="Arial" w:eastAsia="Calibri" w:hAnsi="Arial" w:cs="Arial"/>
          <w:b/>
          <w:bCs/>
          <w:sz w:val="32"/>
          <w:szCs w:val="32"/>
          <w:lang w:eastAsia="ru-RU"/>
        </w:rPr>
        <w:t xml:space="preserve"> </w:t>
      </w:r>
      <w:r w:rsidR="00CF5A83">
        <w:rPr>
          <w:rFonts w:ascii="Arial" w:eastAsia="Calibri" w:hAnsi="Arial" w:cs="Arial"/>
          <w:b/>
          <w:bCs/>
          <w:sz w:val="32"/>
          <w:szCs w:val="32"/>
          <w:lang w:eastAsia="ru-RU"/>
        </w:rPr>
        <w:t>5</w:t>
      </w:r>
      <w:r>
        <w:rPr>
          <w:rFonts w:ascii="Arial" w:eastAsia="Calibri" w:hAnsi="Arial" w:cs="Arial"/>
          <w:b/>
          <w:bCs/>
          <w:sz w:val="32"/>
          <w:szCs w:val="32"/>
          <w:lang w:eastAsia="ru-RU"/>
        </w:rPr>
        <w:t>0</w:t>
      </w:r>
      <w:r w:rsidR="00CF5A83">
        <w:rPr>
          <w:rFonts w:ascii="Arial" w:eastAsia="Calibri" w:hAnsi="Arial" w:cs="Arial"/>
          <w:b/>
          <w:bCs/>
          <w:sz w:val="32"/>
          <w:szCs w:val="32"/>
          <w:lang w:eastAsia="ru-RU"/>
        </w:rPr>
        <w:t>-</w:t>
      </w:r>
      <w:r w:rsidR="00D56B34">
        <w:rPr>
          <w:rFonts w:ascii="Arial" w:eastAsia="Calibri" w:hAnsi="Arial" w:cs="Arial"/>
          <w:b/>
          <w:bCs/>
          <w:sz w:val="32"/>
          <w:szCs w:val="32"/>
          <w:lang w:eastAsia="ru-RU"/>
        </w:rPr>
        <w:t>П</w:t>
      </w:r>
    </w:p>
    <w:p w:rsidR="00D56B34" w:rsidRDefault="001530AC" w:rsidP="00D56B34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1530AC">
        <w:rPr>
          <w:rFonts w:ascii="Arial" w:eastAsia="Calibri" w:hAnsi="Arial" w:cs="Arial"/>
          <w:b/>
          <w:bCs/>
          <w:sz w:val="32"/>
          <w:szCs w:val="32"/>
          <w:lang w:eastAsia="ru-RU"/>
        </w:rPr>
        <w:t>РОССИЙСКАЯ ФЕДЕРАЦИЯ</w:t>
      </w:r>
    </w:p>
    <w:p w:rsidR="001530AC" w:rsidRPr="001530AC" w:rsidRDefault="001530AC" w:rsidP="00D56B34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1530AC">
        <w:rPr>
          <w:rFonts w:ascii="Arial" w:eastAsia="Calibri" w:hAnsi="Arial" w:cs="Arial"/>
          <w:b/>
          <w:bCs/>
          <w:sz w:val="32"/>
          <w:szCs w:val="32"/>
          <w:lang w:eastAsia="ru-RU"/>
        </w:rPr>
        <w:t>ИРКУТСКАЯ ОБЛАСТЬ</w:t>
      </w:r>
    </w:p>
    <w:p w:rsidR="001530AC" w:rsidRPr="001530AC" w:rsidRDefault="001530AC" w:rsidP="001530AC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1530AC">
        <w:rPr>
          <w:rFonts w:ascii="Arial" w:eastAsia="Calibri" w:hAnsi="Arial" w:cs="Arial"/>
          <w:b/>
          <w:bCs/>
          <w:sz w:val="32"/>
          <w:szCs w:val="32"/>
          <w:lang w:eastAsia="ru-RU"/>
        </w:rPr>
        <w:t>АЛАРСКИЙ МУНИЦИПАЛЬНЫЙ РАЙОН</w:t>
      </w:r>
    </w:p>
    <w:p w:rsidR="001530AC" w:rsidRPr="001530AC" w:rsidRDefault="001530AC" w:rsidP="001530AC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1530AC">
        <w:rPr>
          <w:rFonts w:ascii="Arial" w:eastAsia="Calibri" w:hAnsi="Arial" w:cs="Arial"/>
          <w:b/>
          <w:bCs/>
          <w:sz w:val="32"/>
          <w:szCs w:val="32"/>
          <w:lang w:eastAsia="ru-RU"/>
        </w:rPr>
        <w:t>МУНИЦИПАЛЬНОЕ ОБРАЗОВАНИЕ «МАНИЛОВСК»</w:t>
      </w:r>
    </w:p>
    <w:p w:rsidR="001530AC" w:rsidRPr="001530AC" w:rsidRDefault="001530AC" w:rsidP="001530AC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1530AC">
        <w:rPr>
          <w:rFonts w:ascii="Arial" w:eastAsia="Calibri" w:hAnsi="Arial" w:cs="Arial"/>
          <w:b/>
          <w:bCs/>
          <w:sz w:val="32"/>
          <w:szCs w:val="32"/>
          <w:lang w:eastAsia="ru-RU"/>
        </w:rPr>
        <w:t>АДМИНИСТРАЦИЯ</w:t>
      </w:r>
    </w:p>
    <w:p w:rsidR="002335C9" w:rsidRDefault="001530AC" w:rsidP="001530AC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ru-RU"/>
        </w:rPr>
      </w:pPr>
      <w:r w:rsidRPr="001530AC">
        <w:rPr>
          <w:rFonts w:ascii="Arial" w:eastAsia="Calibri" w:hAnsi="Arial" w:cs="Arial"/>
          <w:b/>
          <w:bCs/>
          <w:sz w:val="32"/>
          <w:szCs w:val="32"/>
          <w:lang w:eastAsia="ru-RU"/>
        </w:rPr>
        <w:t>ПОСТАНОВЛЕНИЕ</w:t>
      </w:r>
    </w:p>
    <w:p w:rsidR="00D56B34" w:rsidRPr="007E1F31" w:rsidRDefault="00D56B34" w:rsidP="001530AC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2335C9" w:rsidRPr="003C0CA7" w:rsidRDefault="002335C9" w:rsidP="002335C9">
      <w:pPr>
        <w:spacing w:after="0" w:line="240" w:lineRule="auto"/>
        <w:jc w:val="center"/>
        <w:rPr>
          <w:rFonts w:ascii="Arial" w:eastAsia="Times New Roman" w:hAnsi="Arial" w:cs="Arial"/>
          <w:b/>
          <w:kern w:val="2"/>
          <w:sz w:val="32"/>
          <w:szCs w:val="28"/>
          <w:lang w:eastAsia="ru-RU"/>
        </w:rPr>
      </w:pPr>
      <w:r w:rsidRPr="003C0CA7">
        <w:rPr>
          <w:rFonts w:ascii="Arial" w:hAnsi="Arial" w:cs="Arial"/>
          <w:b/>
          <w:kern w:val="2"/>
          <w:sz w:val="32"/>
          <w:szCs w:val="28"/>
        </w:rPr>
        <w:t xml:space="preserve">ОБ </w:t>
      </w:r>
      <w:r w:rsidR="00D606F2">
        <w:rPr>
          <w:rFonts w:ascii="Arial" w:hAnsi="Arial" w:cs="Arial"/>
          <w:b/>
          <w:kern w:val="2"/>
          <w:sz w:val="32"/>
          <w:szCs w:val="28"/>
        </w:rPr>
        <w:t xml:space="preserve">ОТМЕНЕ ПОСТАНОВЛЕНИЯ АДМИНИСТРАЦИИ </w:t>
      </w:r>
      <w:r w:rsidR="00D606F2" w:rsidRPr="003C0CA7">
        <w:rPr>
          <w:rFonts w:ascii="Arial" w:hAnsi="Arial" w:cs="Arial"/>
          <w:b/>
          <w:kern w:val="2"/>
          <w:sz w:val="32"/>
          <w:szCs w:val="28"/>
        </w:rPr>
        <w:t>МУНИЦИПАЛЬНОГО ОБРАЗОВАНИЯ «МАНИЛОВСК»</w:t>
      </w:r>
      <w:r w:rsidR="00D606F2">
        <w:rPr>
          <w:rFonts w:ascii="Arial" w:hAnsi="Arial" w:cs="Arial"/>
          <w:b/>
          <w:kern w:val="2"/>
          <w:sz w:val="32"/>
          <w:szCs w:val="28"/>
        </w:rPr>
        <w:t xml:space="preserve"> ОТ 23.12.2020 г. №</w:t>
      </w:r>
      <w:r w:rsidRPr="003C0CA7">
        <w:rPr>
          <w:rFonts w:ascii="Arial" w:hAnsi="Arial" w:cs="Arial"/>
          <w:b/>
          <w:kern w:val="2"/>
          <w:sz w:val="32"/>
          <w:szCs w:val="28"/>
        </w:rPr>
        <w:t xml:space="preserve"> </w:t>
      </w:r>
      <w:r w:rsidR="00D606F2">
        <w:rPr>
          <w:rFonts w:ascii="Arial" w:hAnsi="Arial" w:cs="Arial"/>
          <w:b/>
          <w:kern w:val="2"/>
          <w:sz w:val="32"/>
          <w:szCs w:val="28"/>
        </w:rPr>
        <w:t xml:space="preserve">53-П «ОБ УТВЕРЖДЕНИИ </w:t>
      </w:r>
      <w:r w:rsidRPr="003C0CA7">
        <w:rPr>
          <w:rFonts w:ascii="Arial" w:hAnsi="Arial" w:cs="Arial"/>
          <w:b/>
          <w:kern w:val="2"/>
          <w:sz w:val="32"/>
          <w:szCs w:val="28"/>
        </w:rPr>
        <w:t>АДМИНИСТРАТИВНОГО РЕГЛАМЕНТА</w:t>
      </w:r>
      <w:r w:rsidRPr="003C0CA7">
        <w:rPr>
          <w:rFonts w:ascii="Arial" w:hAnsi="Arial" w:cs="Arial"/>
          <w:kern w:val="2"/>
          <w:sz w:val="24"/>
        </w:rPr>
        <w:t xml:space="preserve"> </w:t>
      </w:r>
      <w:r w:rsidRPr="003C0CA7">
        <w:rPr>
          <w:rFonts w:ascii="Arial" w:eastAsia="Times New Roman" w:hAnsi="Arial" w:cs="Arial"/>
          <w:b/>
          <w:kern w:val="2"/>
          <w:sz w:val="32"/>
          <w:szCs w:val="28"/>
          <w:lang w:eastAsia="ru-RU"/>
        </w:rPr>
        <w:t xml:space="preserve">ПРЕДОСТАВЛЕНИЯ МУНИЦИПАЛЬНОЙ УСЛУГИ </w:t>
      </w:r>
    </w:p>
    <w:p w:rsidR="002335C9" w:rsidRPr="003C0CA7" w:rsidRDefault="002335C9" w:rsidP="002335C9">
      <w:pPr>
        <w:spacing w:after="0" w:line="240" w:lineRule="auto"/>
        <w:jc w:val="center"/>
        <w:rPr>
          <w:rFonts w:ascii="Arial" w:hAnsi="Arial" w:cs="Arial"/>
          <w:b/>
          <w:caps/>
          <w:kern w:val="2"/>
          <w:sz w:val="32"/>
          <w:szCs w:val="28"/>
        </w:rPr>
      </w:pPr>
      <w:r w:rsidRPr="003C0CA7">
        <w:rPr>
          <w:rFonts w:ascii="Arial" w:eastAsia="Times New Roman" w:hAnsi="Arial" w:cs="Arial"/>
          <w:b/>
          <w:kern w:val="2"/>
          <w:sz w:val="32"/>
          <w:szCs w:val="28"/>
          <w:lang w:eastAsia="ru-RU"/>
        </w:rPr>
        <w:t>«</w:t>
      </w:r>
      <w:r w:rsidRPr="003C0CA7">
        <w:rPr>
          <w:rFonts w:ascii="Arial" w:hAnsi="Arial" w:cs="Arial"/>
          <w:b/>
          <w:kern w:val="2"/>
          <w:sz w:val="32"/>
          <w:szCs w:val="28"/>
        </w:rPr>
        <w:t xml:space="preserve">ПЕРЕДАЧА ЖИЛЫХ ПОМЕЩЕНИЙ МУНИЦИПАЛЬНОГО ЖИЛИЩНОГО ФОНДА МУНИЦИПАЛЬНОГО ОБРАЗОВАНИЯ </w:t>
      </w:r>
      <w:r w:rsidR="003C0CA7" w:rsidRPr="003C0CA7">
        <w:rPr>
          <w:rFonts w:ascii="Arial" w:hAnsi="Arial" w:cs="Arial"/>
          <w:b/>
          <w:kern w:val="2"/>
          <w:sz w:val="32"/>
          <w:szCs w:val="28"/>
        </w:rPr>
        <w:t>«МАНИЛОВСК»</w:t>
      </w:r>
      <w:r w:rsidRPr="003C0CA7">
        <w:rPr>
          <w:rFonts w:ascii="Arial" w:hAnsi="Arial" w:cs="Arial"/>
          <w:b/>
          <w:i/>
          <w:kern w:val="2"/>
          <w:sz w:val="32"/>
          <w:szCs w:val="28"/>
        </w:rPr>
        <w:t xml:space="preserve"> </w:t>
      </w:r>
      <w:r w:rsidRPr="003C0CA7">
        <w:rPr>
          <w:rFonts w:ascii="Arial" w:hAnsi="Arial" w:cs="Arial"/>
          <w:b/>
          <w:kern w:val="2"/>
          <w:sz w:val="32"/>
          <w:szCs w:val="28"/>
        </w:rPr>
        <w:t>В СОБСТВЕННОСТЬ ГРАЖДАН В ПОРЯДКЕ ПРИВАТИЗАЦИИ</w:t>
      </w:r>
      <w:r w:rsidRPr="003C0CA7">
        <w:rPr>
          <w:rFonts w:ascii="Arial" w:eastAsia="Times New Roman" w:hAnsi="Arial" w:cs="Arial"/>
          <w:b/>
          <w:kern w:val="2"/>
          <w:sz w:val="32"/>
          <w:szCs w:val="28"/>
          <w:lang w:eastAsia="ru-RU"/>
        </w:rPr>
        <w:t>»</w:t>
      </w:r>
    </w:p>
    <w:p w:rsidR="002335C9" w:rsidRPr="007E1F31" w:rsidRDefault="002335C9" w:rsidP="00233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C0CA7" w:rsidRDefault="002335C9" w:rsidP="00233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8"/>
        </w:rPr>
      </w:pPr>
      <w:r w:rsidRPr="003C0CA7">
        <w:rPr>
          <w:rFonts w:ascii="Arial" w:hAnsi="Arial" w:cs="Arial"/>
          <w:kern w:val="2"/>
          <w:sz w:val="24"/>
          <w:szCs w:val="28"/>
        </w:rPr>
        <w:t xml:space="preserve">В соответствии с </w:t>
      </w:r>
      <w:r w:rsidRPr="003C0CA7">
        <w:rPr>
          <w:rFonts w:ascii="Arial" w:hAnsi="Arial" w:cs="Arial"/>
          <w:bCs/>
          <w:kern w:val="2"/>
          <w:sz w:val="24"/>
          <w:szCs w:val="28"/>
        </w:rPr>
        <w:t>Законом</w:t>
      </w:r>
      <w:r w:rsidR="00D606F2">
        <w:rPr>
          <w:rFonts w:ascii="Arial" w:hAnsi="Arial" w:cs="Arial"/>
          <w:bCs/>
          <w:kern w:val="2"/>
          <w:sz w:val="24"/>
          <w:szCs w:val="28"/>
        </w:rPr>
        <w:t xml:space="preserve"> Российской Федерации от 04.07.</w:t>
      </w:r>
      <w:r w:rsidRPr="003C0CA7">
        <w:rPr>
          <w:rFonts w:ascii="Arial" w:hAnsi="Arial" w:cs="Arial"/>
          <w:bCs/>
          <w:kern w:val="2"/>
          <w:sz w:val="24"/>
          <w:szCs w:val="28"/>
        </w:rPr>
        <w:t>1991 г</w:t>
      </w:r>
      <w:r w:rsidR="00D606F2">
        <w:rPr>
          <w:rFonts w:ascii="Arial" w:hAnsi="Arial" w:cs="Arial"/>
          <w:bCs/>
          <w:kern w:val="2"/>
          <w:sz w:val="24"/>
          <w:szCs w:val="28"/>
        </w:rPr>
        <w:t>.</w:t>
      </w:r>
      <w:r w:rsidRPr="003C0CA7">
        <w:rPr>
          <w:rFonts w:ascii="Arial" w:hAnsi="Arial" w:cs="Arial"/>
          <w:bCs/>
          <w:kern w:val="2"/>
          <w:sz w:val="24"/>
          <w:szCs w:val="28"/>
        </w:rPr>
        <w:t xml:space="preserve"> № 1541-1 «О приватизации жилищного фонда в Российской Федерации»</w:t>
      </w:r>
      <w:r w:rsidRPr="003C0CA7">
        <w:rPr>
          <w:rFonts w:ascii="Arial" w:hAnsi="Arial" w:cs="Arial"/>
          <w:kern w:val="2"/>
          <w:sz w:val="24"/>
          <w:szCs w:val="28"/>
        </w:rPr>
        <w:t xml:space="preserve">, </w:t>
      </w:r>
      <w:r w:rsidR="00D606F2">
        <w:rPr>
          <w:rFonts w:ascii="Arial" w:eastAsia="Times New Roman" w:hAnsi="Arial" w:cs="Arial"/>
          <w:kern w:val="2"/>
          <w:sz w:val="24"/>
          <w:szCs w:val="28"/>
        </w:rPr>
        <w:t>Федеральным законом от 27.07.</w:t>
      </w:r>
      <w:r w:rsidRPr="003C0CA7">
        <w:rPr>
          <w:rFonts w:ascii="Arial" w:eastAsia="Times New Roman" w:hAnsi="Arial" w:cs="Arial"/>
          <w:kern w:val="2"/>
          <w:sz w:val="24"/>
          <w:szCs w:val="28"/>
        </w:rPr>
        <w:t>2010 г</w:t>
      </w:r>
      <w:r w:rsidR="00D606F2">
        <w:rPr>
          <w:rFonts w:ascii="Arial" w:eastAsia="Times New Roman" w:hAnsi="Arial" w:cs="Arial"/>
          <w:kern w:val="2"/>
          <w:sz w:val="24"/>
          <w:szCs w:val="28"/>
        </w:rPr>
        <w:t xml:space="preserve">. </w:t>
      </w:r>
      <w:r w:rsidRPr="003C0CA7">
        <w:rPr>
          <w:rFonts w:ascii="Arial" w:eastAsia="Times New Roman" w:hAnsi="Arial" w:cs="Arial"/>
          <w:kern w:val="2"/>
          <w:sz w:val="24"/>
          <w:szCs w:val="28"/>
        </w:rPr>
        <w:t>№ 210</w:t>
      </w:r>
      <w:r w:rsidRPr="003C0CA7">
        <w:rPr>
          <w:rFonts w:ascii="Arial" w:eastAsia="Times New Roman" w:hAnsi="Arial" w:cs="Arial"/>
          <w:kern w:val="2"/>
          <w:sz w:val="24"/>
          <w:szCs w:val="28"/>
        </w:rPr>
        <w:noBreakHyphen/>
        <w:t xml:space="preserve">ФЗ «Об организации предоставления государственных и муниципальных услуг», </w:t>
      </w:r>
      <w:r w:rsidR="00D6319C" w:rsidRPr="003C0CA7">
        <w:rPr>
          <w:rFonts w:ascii="Arial" w:eastAsia="Times New Roman" w:hAnsi="Arial" w:cs="Arial"/>
          <w:kern w:val="2"/>
          <w:sz w:val="24"/>
          <w:szCs w:val="28"/>
        </w:rPr>
        <w:t xml:space="preserve">Порядком </w:t>
      </w:r>
      <w:r w:rsidRPr="003C0CA7">
        <w:rPr>
          <w:rFonts w:ascii="Arial" w:eastAsia="Times New Roman" w:hAnsi="Arial" w:cs="Arial"/>
          <w:kern w:val="2"/>
          <w:sz w:val="24"/>
          <w:szCs w:val="28"/>
        </w:rPr>
        <w:t>разработки и утверждения административных регламентов предоставления муниципальных услуг</w:t>
      </w:r>
      <w:r w:rsidR="00D606F2">
        <w:rPr>
          <w:rFonts w:ascii="Arial" w:hAnsi="Arial" w:cs="Arial"/>
          <w:kern w:val="2"/>
          <w:sz w:val="24"/>
          <w:szCs w:val="28"/>
        </w:rPr>
        <w:t>, утвержденного постановлением</w:t>
      </w:r>
      <w:r w:rsidRPr="003C0CA7">
        <w:rPr>
          <w:rFonts w:ascii="Arial" w:hAnsi="Arial" w:cs="Arial"/>
          <w:kern w:val="2"/>
          <w:sz w:val="24"/>
          <w:szCs w:val="28"/>
        </w:rPr>
        <w:t xml:space="preserve"> администрации </w:t>
      </w:r>
      <w:r w:rsidR="003C0CA7" w:rsidRPr="003C0CA7">
        <w:rPr>
          <w:rFonts w:ascii="Arial" w:hAnsi="Arial" w:cs="Arial"/>
          <w:kern w:val="2"/>
          <w:sz w:val="24"/>
          <w:szCs w:val="28"/>
        </w:rPr>
        <w:t>муниципального образования «Маниловск»</w:t>
      </w:r>
      <w:r w:rsidRPr="003C0CA7">
        <w:rPr>
          <w:rFonts w:ascii="Arial" w:hAnsi="Arial" w:cs="Arial"/>
          <w:kern w:val="2"/>
          <w:sz w:val="24"/>
          <w:szCs w:val="28"/>
        </w:rPr>
        <w:t xml:space="preserve">, </w:t>
      </w:r>
      <w:r w:rsidR="00D606F2">
        <w:rPr>
          <w:rFonts w:ascii="Arial" w:hAnsi="Arial" w:cs="Arial"/>
          <w:bCs/>
          <w:kern w:val="2"/>
          <w:sz w:val="24"/>
          <w:szCs w:val="28"/>
        </w:rPr>
        <w:t>руководствуясь Уставом</w:t>
      </w:r>
      <w:r w:rsidRPr="003C0CA7">
        <w:rPr>
          <w:rFonts w:ascii="Arial" w:hAnsi="Arial" w:cs="Arial"/>
          <w:bCs/>
          <w:kern w:val="2"/>
          <w:sz w:val="24"/>
          <w:szCs w:val="28"/>
        </w:rPr>
        <w:t xml:space="preserve"> </w:t>
      </w:r>
      <w:r w:rsidR="003C0CA7">
        <w:rPr>
          <w:rFonts w:ascii="Arial" w:hAnsi="Arial" w:cs="Arial"/>
          <w:kern w:val="2"/>
          <w:sz w:val="24"/>
          <w:szCs w:val="28"/>
        </w:rPr>
        <w:t>муниципального образования «Маниловск»</w:t>
      </w:r>
    </w:p>
    <w:p w:rsidR="003C0CA7" w:rsidRPr="003C0CA7" w:rsidRDefault="003C0CA7" w:rsidP="00233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kern w:val="2"/>
          <w:sz w:val="28"/>
          <w:szCs w:val="28"/>
        </w:rPr>
      </w:pPr>
    </w:p>
    <w:p w:rsidR="002335C9" w:rsidRDefault="003C0CA7" w:rsidP="003C0C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2"/>
          <w:sz w:val="32"/>
          <w:szCs w:val="28"/>
        </w:rPr>
      </w:pPr>
      <w:r w:rsidRPr="003C0CA7">
        <w:rPr>
          <w:rFonts w:ascii="Arial" w:hAnsi="Arial" w:cs="Arial"/>
          <w:b/>
          <w:bCs/>
          <w:kern w:val="2"/>
          <w:sz w:val="32"/>
          <w:szCs w:val="28"/>
        </w:rPr>
        <w:t>ПОСТАНОВЛЯЕТ:</w:t>
      </w:r>
    </w:p>
    <w:p w:rsidR="003C0CA7" w:rsidRPr="003C0CA7" w:rsidRDefault="003C0CA7" w:rsidP="003C0C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2"/>
          <w:sz w:val="32"/>
          <w:szCs w:val="28"/>
        </w:rPr>
      </w:pPr>
    </w:p>
    <w:p w:rsidR="002335C9" w:rsidRPr="00A03F9C" w:rsidRDefault="00D606F2" w:rsidP="00A03F9C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2"/>
          <w:sz w:val="24"/>
          <w:szCs w:val="28"/>
        </w:rPr>
      </w:pPr>
      <w:r>
        <w:rPr>
          <w:rFonts w:ascii="Arial" w:hAnsi="Arial" w:cs="Arial"/>
          <w:bCs/>
          <w:kern w:val="2"/>
          <w:sz w:val="24"/>
          <w:szCs w:val="28"/>
        </w:rPr>
        <w:t xml:space="preserve">Постановление администрации </w:t>
      </w:r>
      <w:r w:rsidRPr="00A03F9C">
        <w:rPr>
          <w:rFonts w:ascii="Arial" w:hAnsi="Arial" w:cs="Arial"/>
          <w:kern w:val="2"/>
          <w:sz w:val="24"/>
          <w:szCs w:val="28"/>
        </w:rPr>
        <w:t>муниципального образования «Маниловск»</w:t>
      </w:r>
      <w:r>
        <w:rPr>
          <w:rFonts w:ascii="Arial" w:hAnsi="Arial" w:cs="Arial"/>
          <w:kern w:val="2"/>
          <w:sz w:val="24"/>
          <w:szCs w:val="28"/>
        </w:rPr>
        <w:t xml:space="preserve"> от 23.12.2020 г. № 53-П «Об у</w:t>
      </w:r>
      <w:r w:rsidR="002335C9" w:rsidRPr="00A03F9C">
        <w:rPr>
          <w:rFonts w:ascii="Arial" w:hAnsi="Arial" w:cs="Arial"/>
          <w:bCs/>
          <w:kern w:val="2"/>
          <w:sz w:val="24"/>
          <w:szCs w:val="28"/>
        </w:rPr>
        <w:t>твер</w:t>
      </w:r>
      <w:r>
        <w:rPr>
          <w:rFonts w:ascii="Arial" w:hAnsi="Arial" w:cs="Arial"/>
          <w:bCs/>
          <w:kern w:val="2"/>
          <w:sz w:val="24"/>
          <w:szCs w:val="28"/>
        </w:rPr>
        <w:t>ждении</w:t>
      </w:r>
      <w:r w:rsidR="002335C9" w:rsidRPr="00A03F9C">
        <w:rPr>
          <w:rFonts w:ascii="Arial" w:hAnsi="Arial" w:cs="Arial"/>
          <w:bCs/>
          <w:kern w:val="2"/>
          <w:sz w:val="24"/>
          <w:szCs w:val="28"/>
        </w:rPr>
        <w:t xml:space="preserve"> административн</w:t>
      </w:r>
      <w:r>
        <w:rPr>
          <w:rFonts w:ascii="Arial" w:hAnsi="Arial" w:cs="Arial"/>
          <w:bCs/>
          <w:kern w:val="2"/>
          <w:sz w:val="24"/>
          <w:szCs w:val="28"/>
        </w:rPr>
        <w:t>ого</w:t>
      </w:r>
      <w:r w:rsidR="002335C9" w:rsidRPr="00A03F9C">
        <w:rPr>
          <w:rFonts w:ascii="Arial" w:hAnsi="Arial" w:cs="Arial"/>
          <w:bCs/>
          <w:kern w:val="2"/>
          <w:sz w:val="24"/>
          <w:szCs w:val="28"/>
        </w:rPr>
        <w:t xml:space="preserve"> регламент</w:t>
      </w:r>
      <w:r>
        <w:rPr>
          <w:rFonts w:ascii="Arial" w:hAnsi="Arial" w:cs="Arial"/>
          <w:bCs/>
          <w:kern w:val="2"/>
          <w:sz w:val="24"/>
          <w:szCs w:val="28"/>
        </w:rPr>
        <w:t>а</w:t>
      </w:r>
      <w:r w:rsidR="002335C9" w:rsidRPr="00A03F9C">
        <w:rPr>
          <w:rFonts w:ascii="Arial" w:hAnsi="Arial" w:cs="Arial"/>
          <w:bCs/>
          <w:kern w:val="2"/>
          <w:sz w:val="24"/>
          <w:szCs w:val="28"/>
        </w:rPr>
        <w:t xml:space="preserve"> предоставления муниципальной услуги «П</w:t>
      </w:r>
      <w:r w:rsidR="002335C9" w:rsidRPr="00A03F9C">
        <w:rPr>
          <w:rFonts w:ascii="Arial" w:hAnsi="Arial" w:cs="Arial"/>
          <w:kern w:val="2"/>
          <w:sz w:val="24"/>
          <w:szCs w:val="28"/>
        </w:rPr>
        <w:t>ередача жилых помещений муниципального жилищного фонда муниципального</w:t>
      </w:r>
      <w:r w:rsidR="003C0CA7" w:rsidRPr="00A03F9C">
        <w:rPr>
          <w:rFonts w:ascii="Arial" w:hAnsi="Arial" w:cs="Arial"/>
          <w:kern w:val="2"/>
          <w:sz w:val="24"/>
          <w:szCs w:val="28"/>
        </w:rPr>
        <w:t xml:space="preserve"> образования «Маниловск» </w:t>
      </w:r>
      <w:r w:rsidR="002335C9" w:rsidRPr="00A03F9C">
        <w:rPr>
          <w:rFonts w:ascii="Arial" w:hAnsi="Arial" w:cs="Arial"/>
          <w:kern w:val="2"/>
          <w:sz w:val="24"/>
          <w:szCs w:val="28"/>
        </w:rPr>
        <w:t>в собственность граждан в порядке приватизации</w:t>
      </w:r>
      <w:r w:rsidR="002335C9" w:rsidRPr="00A03F9C">
        <w:rPr>
          <w:rFonts w:ascii="Arial" w:hAnsi="Arial" w:cs="Arial"/>
          <w:bCs/>
          <w:kern w:val="2"/>
          <w:sz w:val="24"/>
          <w:szCs w:val="28"/>
        </w:rPr>
        <w:t xml:space="preserve">» </w:t>
      </w:r>
      <w:r>
        <w:rPr>
          <w:rFonts w:ascii="Arial" w:hAnsi="Arial" w:cs="Arial"/>
          <w:bCs/>
          <w:kern w:val="2"/>
          <w:sz w:val="24"/>
          <w:szCs w:val="28"/>
        </w:rPr>
        <w:t>признать утратившим силу</w:t>
      </w:r>
      <w:r w:rsidR="002335C9" w:rsidRPr="00A03F9C">
        <w:rPr>
          <w:rFonts w:ascii="Arial" w:hAnsi="Arial" w:cs="Arial"/>
          <w:bCs/>
          <w:kern w:val="2"/>
          <w:sz w:val="24"/>
          <w:szCs w:val="28"/>
        </w:rPr>
        <w:t>.</w:t>
      </w:r>
    </w:p>
    <w:p w:rsidR="002335C9" w:rsidRDefault="00A03F9C" w:rsidP="00A03F9C">
      <w:pPr>
        <w:pStyle w:val="ConsPlusNormal"/>
        <w:numPr>
          <w:ilvl w:val="0"/>
          <w:numId w:val="1"/>
        </w:numPr>
        <w:ind w:left="0" w:firstLine="709"/>
        <w:jc w:val="both"/>
        <w:rPr>
          <w:rFonts w:eastAsia="Calibri"/>
          <w:color w:val="000000"/>
          <w:sz w:val="24"/>
        </w:rPr>
      </w:pPr>
      <w:r w:rsidRPr="00D965F7">
        <w:rPr>
          <w:rFonts w:eastAsia="Calibri"/>
          <w:color w:val="000000"/>
          <w:sz w:val="24"/>
        </w:rPr>
        <w:t>Настоящее постановление вступает в силу со дня его официального опубликования в «Маниловском вестнике» и подлежит размещению на официальном сайте администрации МО «Маниловск»</w:t>
      </w:r>
      <w:r w:rsidRPr="00D965F7">
        <w:rPr>
          <w:color w:val="000000"/>
          <w:sz w:val="32"/>
          <w:szCs w:val="27"/>
        </w:rPr>
        <w:t xml:space="preserve"> </w:t>
      </w:r>
      <w:r w:rsidRPr="00D965F7">
        <w:rPr>
          <w:rFonts w:eastAsia="Calibri"/>
          <w:color w:val="000000"/>
          <w:sz w:val="24"/>
        </w:rPr>
        <w:t>в информационно-телек</w:t>
      </w:r>
      <w:r>
        <w:rPr>
          <w:rFonts w:eastAsia="Calibri"/>
          <w:color w:val="000000"/>
          <w:sz w:val="24"/>
        </w:rPr>
        <w:t>оммуникационной сети «Интернет».</w:t>
      </w:r>
    </w:p>
    <w:p w:rsidR="00A03F9C" w:rsidRPr="00A03F9C" w:rsidRDefault="00D606F2" w:rsidP="00A03F9C">
      <w:pPr>
        <w:pStyle w:val="ad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bCs/>
          <w:kern w:val="2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A03F9C" w:rsidRDefault="00A03F9C" w:rsidP="00A03F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2"/>
          <w:sz w:val="24"/>
          <w:szCs w:val="28"/>
        </w:rPr>
      </w:pPr>
    </w:p>
    <w:p w:rsidR="00A03F9C" w:rsidRPr="00A03F9C" w:rsidRDefault="00A03F9C" w:rsidP="00A03F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kern w:val="2"/>
          <w:sz w:val="24"/>
          <w:szCs w:val="28"/>
        </w:rPr>
      </w:pPr>
    </w:p>
    <w:p w:rsidR="002335C9" w:rsidRDefault="002335C9" w:rsidP="00A03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A03F9C" w:rsidRDefault="00A03F9C" w:rsidP="00A03F9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</w:t>
      </w:r>
      <w:r w:rsidR="00D606F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образования «Маниловск»</w:t>
      </w:r>
    </w:p>
    <w:p w:rsidR="00A03F9C" w:rsidRPr="00447F54" w:rsidRDefault="00A03F9C" w:rsidP="00A03F9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Н.Г.</w:t>
      </w:r>
      <w:r w:rsidR="00D606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Исламутдинова</w:t>
      </w:r>
    </w:p>
    <w:p w:rsidR="002335C9" w:rsidRPr="007E1F31" w:rsidRDefault="002335C9" w:rsidP="002335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sectPr w:rsidR="002335C9" w:rsidRPr="007E1F31" w:rsidSect="00D366F2"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F1B" w:rsidRDefault="00FA2F1B" w:rsidP="002335C9">
      <w:pPr>
        <w:spacing w:after="0" w:line="240" w:lineRule="auto"/>
      </w:pPr>
      <w:r>
        <w:separator/>
      </w:r>
    </w:p>
  </w:endnote>
  <w:endnote w:type="continuationSeparator" w:id="0">
    <w:p w:rsidR="00FA2F1B" w:rsidRDefault="00FA2F1B" w:rsidP="0023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F1B" w:rsidRDefault="00FA2F1B" w:rsidP="002335C9">
      <w:pPr>
        <w:spacing w:after="0" w:line="240" w:lineRule="auto"/>
      </w:pPr>
      <w:r>
        <w:separator/>
      </w:r>
    </w:p>
  </w:footnote>
  <w:footnote w:type="continuationSeparator" w:id="0">
    <w:p w:rsidR="00FA2F1B" w:rsidRDefault="00FA2F1B" w:rsidP="00233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E48E0"/>
    <w:multiLevelType w:val="hybridMultilevel"/>
    <w:tmpl w:val="069A7E28"/>
    <w:lvl w:ilvl="0" w:tplc="27FE8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67"/>
    <w:rsid w:val="000161EE"/>
    <w:rsid w:val="00030E86"/>
    <w:rsid w:val="00035DB5"/>
    <w:rsid w:val="00045DB7"/>
    <w:rsid w:val="000A1AFD"/>
    <w:rsid w:val="000C1DCC"/>
    <w:rsid w:val="001530AC"/>
    <w:rsid w:val="00183667"/>
    <w:rsid w:val="001B1C4F"/>
    <w:rsid w:val="001D6FAD"/>
    <w:rsid w:val="002335C9"/>
    <w:rsid w:val="0026192C"/>
    <w:rsid w:val="00277092"/>
    <w:rsid w:val="002B26D0"/>
    <w:rsid w:val="002C0A85"/>
    <w:rsid w:val="002E576C"/>
    <w:rsid w:val="00300679"/>
    <w:rsid w:val="0031128A"/>
    <w:rsid w:val="00374073"/>
    <w:rsid w:val="003749F3"/>
    <w:rsid w:val="00396ECD"/>
    <w:rsid w:val="003B343B"/>
    <w:rsid w:val="003C0CA7"/>
    <w:rsid w:val="004324CE"/>
    <w:rsid w:val="004847C0"/>
    <w:rsid w:val="004A1998"/>
    <w:rsid w:val="004A360D"/>
    <w:rsid w:val="004F6DF8"/>
    <w:rsid w:val="00511117"/>
    <w:rsid w:val="00515049"/>
    <w:rsid w:val="0052081F"/>
    <w:rsid w:val="005A3FF9"/>
    <w:rsid w:val="005B2085"/>
    <w:rsid w:val="005C6376"/>
    <w:rsid w:val="005D3B7D"/>
    <w:rsid w:val="00601B54"/>
    <w:rsid w:val="0062609A"/>
    <w:rsid w:val="006474E4"/>
    <w:rsid w:val="006565E6"/>
    <w:rsid w:val="00671FDB"/>
    <w:rsid w:val="0068501A"/>
    <w:rsid w:val="006B5257"/>
    <w:rsid w:val="006C6D7D"/>
    <w:rsid w:val="006E267E"/>
    <w:rsid w:val="0071070E"/>
    <w:rsid w:val="00715D3C"/>
    <w:rsid w:val="007608D3"/>
    <w:rsid w:val="007734E1"/>
    <w:rsid w:val="00815662"/>
    <w:rsid w:val="0082540F"/>
    <w:rsid w:val="00845E79"/>
    <w:rsid w:val="00864047"/>
    <w:rsid w:val="00875A85"/>
    <w:rsid w:val="00877BEE"/>
    <w:rsid w:val="00884CF5"/>
    <w:rsid w:val="00894594"/>
    <w:rsid w:val="008C5F8F"/>
    <w:rsid w:val="008F77FB"/>
    <w:rsid w:val="009078EE"/>
    <w:rsid w:val="009230E8"/>
    <w:rsid w:val="00925078"/>
    <w:rsid w:val="00972C70"/>
    <w:rsid w:val="00984E2E"/>
    <w:rsid w:val="009A4F73"/>
    <w:rsid w:val="009D7CAD"/>
    <w:rsid w:val="009F31DC"/>
    <w:rsid w:val="00A03F9C"/>
    <w:rsid w:val="00A22E84"/>
    <w:rsid w:val="00A85EC8"/>
    <w:rsid w:val="00AA5F04"/>
    <w:rsid w:val="00BC3544"/>
    <w:rsid w:val="00BD0A45"/>
    <w:rsid w:val="00C820EE"/>
    <w:rsid w:val="00C93897"/>
    <w:rsid w:val="00C97010"/>
    <w:rsid w:val="00CB3449"/>
    <w:rsid w:val="00CE7609"/>
    <w:rsid w:val="00CF5A83"/>
    <w:rsid w:val="00D07DEC"/>
    <w:rsid w:val="00D366F2"/>
    <w:rsid w:val="00D37417"/>
    <w:rsid w:val="00D56B34"/>
    <w:rsid w:val="00D606F2"/>
    <w:rsid w:val="00D6319C"/>
    <w:rsid w:val="00D63D2F"/>
    <w:rsid w:val="00DA4059"/>
    <w:rsid w:val="00DC7ACA"/>
    <w:rsid w:val="00DD2879"/>
    <w:rsid w:val="00DF2E02"/>
    <w:rsid w:val="00E46D88"/>
    <w:rsid w:val="00E63C31"/>
    <w:rsid w:val="00EB5B46"/>
    <w:rsid w:val="00EC3379"/>
    <w:rsid w:val="00EF4F51"/>
    <w:rsid w:val="00F22956"/>
    <w:rsid w:val="00F54E4B"/>
    <w:rsid w:val="00FA2F1B"/>
    <w:rsid w:val="00FD1F66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E4C513-01A9-4776-A08F-236D7F97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C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33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5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5C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335C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ConsPlusNormal">
    <w:name w:val="ConsPlusNormal"/>
    <w:rsid w:val="002335C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2335C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3">
    <w:name w:val="footnote text"/>
    <w:basedOn w:val="a"/>
    <w:link w:val="a4"/>
    <w:uiPriority w:val="99"/>
    <w:unhideWhenUsed/>
    <w:rsid w:val="002335C9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2335C9"/>
    <w:rPr>
      <w:rFonts w:ascii="Tms Rmn" w:hAnsi="Tms Rmn"/>
    </w:rPr>
  </w:style>
  <w:style w:type="character" w:styleId="a5">
    <w:name w:val="footnote reference"/>
    <w:basedOn w:val="a0"/>
    <w:uiPriority w:val="99"/>
    <w:semiHidden/>
    <w:unhideWhenUsed/>
    <w:rsid w:val="002335C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33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35C9"/>
    <w:rPr>
      <w:rFonts w:ascii="Tahoma" w:eastAsiaTheme="minorHAnsi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2335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33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5C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233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5C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rsid w:val="002335C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A03F9C"/>
    <w:pPr>
      <w:ind w:left="720"/>
      <w:contextualSpacing/>
    </w:pPr>
  </w:style>
  <w:style w:type="character" w:styleId="ae">
    <w:name w:val="Hyperlink"/>
    <w:basedOn w:val="a0"/>
    <w:unhideWhenUsed/>
    <w:rsid w:val="001D6F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134A3-52BC-4E69-803E-CB408831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Альбертовна Эдуардова</dc:creator>
  <cp:lastModifiedBy>Учетная запись Майкрософт</cp:lastModifiedBy>
  <cp:revision>9</cp:revision>
  <cp:lastPrinted>2020-12-23T04:30:00Z</cp:lastPrinted>
  <dcterms:created xsi:type="dcterms:W3CDTF">2020-11-11T06:51:00Z</dcterms:created>
  <dcterms:modified xsi:type="dcterms:W3CDTF">2024-09-10T03:52:00Z</dcterms:modified>
</cp:coreProperties>
</file>