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20D" w:rsidRPr="00782662" w:rsidRDefault="00A73E06" w:rsidP="00782662">
      <w:pPr>
        <w:widowControl w:val="0"/>
        <w:spacing w:after="0" w:line="240" w:lineRule="auto"/>
        <w:ind w:left="20"/>
        <w:jc w:val="center"/>
        <w:rPr>
          <w:rFonts w:ascii="Arial" w:hAnsi="Arial" w:cs="Arial"/>
          <w:b/>
          <w:color w:val="000000"/>
          <w:spacing w:val="5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0000"/>
          <w:spacing w:val="5"/>
          <w:sz w:val="32"/>
          <w:szCs w:val="32"/>
          <w:shd w:val="clear" w:color="auto" w:fill="FFFFFF"/>
        </w:rPr>
        <w:t>03</w:t>
      </w:r>
      <w:r w:rsidR="00782662" w:rsidRPr="00782662">
        <w:rPr>
          <w:rFonts w:ascii="Arial" w:hAnsi="Arial" w:cs="Arial"/>
          <w:b/>
          <w:color w:val="000000"/>
          <w:spacing w:val="5"/>
          <w:sz w:val="32"/>
          <w:szCs w:val="32"/>
          <w:shd w:val="clear" w:color="auto" w:fill="FFFFFF"/>
        </w:rPr>
        <w:t>.10</w:t>
      </w:r>
      <w:r w:rsidR="003B120D" w:rsidRPr="00782662">
        <w:rPr>
          <w:rFonts w:ascii="Arial" w:hAnsi="Arial" w:cs="Arial"/>
          <w:b/>
          <w:color w:val="000000"/>
          <w:spacing w:val="5"/>
          <w:sz w:val="32"/>
          <w:szCs w:val="32"/>
          <w:shd w:val="clear" w:color="auto" w:fill="FFFFFF"/>
        </w:rPr>
        <w:t>.2018</w:t>
      </w:r>
      <w:r w:rsidR="00782662" w:rsidRPr="00782662">
        <w:rPr>
          <w:rFonts w:ascii="Arial" w:hAnsi="Arial" w:cs="Arial"/>
          <w:b/>
          <w:color w:val="000000"/>
          <w:spacing w:val="5"/>
          <w:sz w:val="32"/>
          <w:szCs w:val="32"/>
          <w:shd w:val="clear" w:color="auto" w:fill="FFFFFF"/>
        </w:rPr>
        <w:t>г. № 36-п</w:t>
      </w:r>
    </w:p>
    <w:p w:rsidR="003B120D" w:rsidRPr="00782662" w:rsidRDefault="003B120D" w:rsidP="00782662">
      <w:pPr>
        <w:widowControl w:val="0"/>
        <w:spacing w:after="0" w:line="240" w:lineRule="auto"/>
        <w:ind w:left="20"/>
        <w:jc w:val="center"/>
        <w:rPr>
          <w:rFonts w:ascii="Arial" w:hAnsi="Arial" w:cs="Arial"/>
          <w:b/>
          <w:color w:val="000000"/>
          <w:spacing w:val="5"/>
          <w:sz w:val="32"/>
          <w:szCs w:val="32"/>
          <w:shd w:val="clear" w:color="auto" w:fill="FFFFFF"/>
        </w:rPr>
      </w:pPr>
      <w:r w:rsidRPr="00782662">
        <w:rPr>
          <w:rFonts w:ascii="Arial" w:hAnsi="Arial" w:cs="Arial"/>
          <w:b/>
          <w:color w:val="000000"/>
          <w:spacing w:val="5"/>
          <w:sz w:val="32"/>
          <w:szCs w:val="32"/>
          <w:shd w:val="clear" w:color="auto" w:fill="FFFFFF"/>
        </w:rPr>
        <w:t>РОССИЙСКАЯ ФЕДЕРАЦИЯ</w:t>
      </w:r>
    </w:p>
    <w:p w:rsidR="003B120D" w:rsidRPr="00782662" w:rsidRDefault="003B120D" w:rsidP="00782662">
      <w:pPr>
        <w:widowControl w:val="0"/>
        <w:spacing w:after="0" w:line="240" w:lineRule="auto"/>
        <w:ind w:left="20"/>
        <w:jc w:val="center"/>
        <w:rPr>
          <w:rFonts w:ascii="Arial" w:hAnsi="Arial" w:cs="Arial"/>
          <w:b/>
          <w:color w:val="000000"/>
          <w:spacing w:val="5"/>
          <w:sz w:val="32"/>
          <w:szCs w:val="32"/>
          <w:shd w:val="clear" w:color="auto" w:fill="FFFFFF"/>
        </w:rPr>
      </w:pPr>
      <w:r w:rsidRPr="00782662">
        <w:rPr>
          <w:rFonts w:ascii="Arial" w:hAnsi="Arial" w:cs="Arial"/>
          <w:b/>
          <w:color w:val="000000"/>
          <w:spacing w:val="5"/>
          <w:sz w:val="32"/>
          <w:szCs w:val="32"/>
          <w:shd w:val="clear" w:color="auto" w:fill="FFFFFF"/>
        </w:rPr>
        <w:t>ИРКУТСКАЯ ОБЛАСТЬ</w:t>
      </w:r>
    </w:p>
    <w:p w:rsidR="003B120D" w:rsidRPr="00782662" w:rsidRDefault="003B120D" w:rsidP="00782662">
      <w:pPr>
        <w:widowControl w:val="0"/>
        <w:spacing w:after="0" w:line="240" w:lineRule="auto"/>
        <w:ind w:left="20"/>
        <w:jc w:val="center"/>
        <w:rPr>
          <w:rFonts w:ascii="Arial" w:hAnsi="Arial" w:cs="Arial"/>
          <w:b/>
          <w:color w:val="000000"/>
          <w:spacing w:val="5"/>
          <w:sz w:val="32"/>
          <w:szCs w:val="32"/>
          <w:shd w:val="clear" w:color="auto" w:fill="FFFFFF"/>
        </w:rPr>
      </w:pPr>
      <w:r w:rsidRPr="00782662">
        <w:rPr>
          <w:rFonts w:ascii="Arial" w:hAnsi="Arial" w:cs="Arial"/>
          <w:b/>
          <w:color w:val="000000"/>
          <w:spacing w:val="5"/>
          <w:sz w:val="32"/>
          <w:szCs w:val="32"/>
          <w:shd w:val="clear" w:color="auto" w:fill="FFFFFF"/>
        </w:rPr>
        <w:t>АЛАРСКИЙ МУНИЦИПАЛЬНЫЙ РАЙОН</w:t>
      </w:r>
    </w:p>
    <w:p w:rsidR="003B120D" w:rsidRPr="00782662" w:rsidRDefault="003B120D" w:rsidP="00782662">
      <w:pPr>
        <w:widowControl w:val="0"/>
        <w:spacing w:after="0" w:line="240" w:lineRule="auto"/>
        <w:ind w:left="20"/>
        <w:jc w:val="center"/>
        <w:rPr>
          <w:rFonts w:ascii="Arial" w:hAnsi="Arial" w:cs="Arial"/>
          <w:b/>
          <w:bCs/>
          <w:spacing w:val="5"/>
          <w:sz w:val="32"/>
          <w:szCs w:val="32"/>
        </w:rPr>
      </w:pPr>
      <w:r w:rsidRPr="00782662">
        <w:rPr>
          <w:rFonts w:ascii="Arial" w:hAnsi="Arial" w:cs="Arial"/>
          <w:b/>
          <w:color w:val="000000"/>
          <w:spacing w:val="5"/>
          <w:sz w:val="32"/>
          <w:szCs w:val="32"/>
          <w:shd w:val="clear" w:color="auto" w:fill="FFFFFF"/>
        </w:rPr>
        <w:t>МУНИЦИПАЛЬНОЕ ОБРАЗОВАНИЕ «МАНИЛОВСК»</w:t>
      </w:r>
    </w:p>
    <w:p w:rsidR="003B120D" w:rsidRPr="00782662" w:rsidRDefault="003B120D" w:rsidP="00782662">
      <w:pPr>
        <w:widowControl w:val="0"/>
        <w:spacing w:after="0" w:line="240" w:lineRule="auto"/>
        <w:ind w:left="20"/>
        <w:jc w:val="center"/>
        <w:rPr>
          <w:rFonts w:ascii="Arial" w:hAnsi="Arial" w:cs="Arial"/>
          <w:b/>
          <w:bCs/>
          <w:spacing w:val="5"/>
          <w:sz w:val="32"/>
          <w:szCs w:val="32"/>
        </w:rPr>
      </w:pPr>
      <w:r w:rsidRPr="00782662">
        <w:rPr>
          <w:rFonts w:ascii="Arial" w:hAnsi="Arial" w:cs="Arial"/>
          <w:b/>
          <w:color w:val="000000"/>
          <w:spacing w:val="5"/>
          <w:sz w:val="32"/>
          <w:szCs w:val="32"/>
          <w:shd w:val="clear" w:color="auto" w:fill="FFFFFF"/>
        </w:rPr>
        <w:t>АДМИНИСТРАЦИЯ</w:t>
      </w:r>
    </w:p>
    <w:p w:rsidR="003B120D" w:rsidRPr="00782662" w:rsidRDefault="003B120D" w:rsidP="00782662">
      <w:pPr>
        <w:widowControl w:val="0"/>
        <w:spacing w:after="240" w:line="240" w:lineRule="auto"/>
        <w:ind w:left="20"/>
        <w:jc w:val="center"/>
        <w:rPr>
          <w:rFonts w:ascii="Arial" w:hAnsi="Arial" w:cs="Arial"/>
          <w:b/>
          <w:bCs/>
          <w:spacing w:val="5"/>
          <w:sz w:val="32"/>
          <w:szCs w:val="32"/>
        </w:rPr>
      </w:pPr>
      <w:r w:rsidRPr="00782662">
        <w:rPr>
          <w:rFonts w:ascii="Arial" w:hAnsi="Arial" w:cs="Arial"/>
          <w:b/>
          <w:color w:val="000000"/>
          <w:spacing w:val="5"/>
          <w:sz w:val="32"/>
          <w:szCs w:val="32"/>
          <w:shd w:val="clear" w:color="auto" w:fill="FFFFFF"/>
        </w:rPr>
        <w:t>ПОСТАНОВЛЕНИЕ</w:t>
      </w:r>
    </w:p>
    <w:p w:rsidR="003B120D" w:rsidRPr="00782662" w:rsidRDefault="00782662" w:rsidP="0078266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r w:rsidRPr="00782662">
        <w:rPr>
          <w:rFonts w:ascii="Arial" w:hAnsi="Arial" w:cs="Arial"/>
          <w:b/>
          <w:sz w:val="32"/>
          <w:szCs w:val="32"/>
        </w:rPr>
        <w:t>УТВЕРЖДЕНИИ СТАНДАРТОВ ОСУЩЕСТВЛЕНИЯ</w:t>
      </w:r>
    </w:p>
    <w:p w:rsidR="003B120D" w:rsidRPr="00782662" w:rsidRDefault="00782662" w:rsidP="0078266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782662">
        <w:rPr>
          <w:rFonts w:ascii="Arial" w:hAnsi="Arial" w:cs="Arial"/>
          <w:b/>
          <w:sz w:val="32"/>
          <w:szCs w:val="32"/>
        </w:rPr>
        <w:t>ВНУТРЕННЕГО МУНИЦИПАЛЬНОГО ФИНАНСОВОГО</w:t>
      </w:r>
    </w:p>
    <w:p w:rsidR="00C85FAC" w:rsidRPr="00782662" w:rsidRDefault="00782662" w:rsidP="00782662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782662">
        <w:rPr>
          <w:rFonts w:ascii="Arial" w:hAnsi="Arial" w:cs="Arial"/>
          <w:b/>
          <w:sz w:val="32"/>
          <w:szCs w:val="32"/>
        </w:rPr>
        <w:t>КОНТРОЛЯ</w:t>
      </w:r>
    </w:p>
    <w:p w:rsidR="00C85FAC" w:rsidRPr="00782662" w:rsidRDefault="00C85FAC" w:rsidP="007826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FAC" w:rsidRPr="00782662" w:rsidRDefault="00C85FAC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 xml:space="preserve">           В соответствии</w:t>
      </w:r>
      <w:r w:rsidR="009E08EA" w:rsidRPr="00782662">
        <w:rPr>
          <w:rFonts w:ascii="Arial" w:hAnsi="Arial" w:cs="Arial"/>
          <w:sz w:val="24"/>
          <w:szCs w:val="24"/>
        </w:rPr>
        <w:t xml:space="preserve"> с ст.269.2</w:t>
      </w:r>
      <w:r w:rsidRPr="00782662">
        <w:rPr>
          <w:rFonts w:ascii="Arial" w:hAnsi="Arial" w:cs="Arial"/>
          <w:sz w:val="24"/>
          <w:szCs w:val="24"/>
        </w:rPr>
        <w:t xml:space="preserve"> Бюджетн</w:t>
      </w:r>
      <w:r w:rsidR="009E08EA" w:rsidRPr="00782662">
        <w:rPr>
          <w:rFonts w:ascii="Arial" w:hAnsi="Arial" w:cs="Arial"/>
          <w:sz w:val="24"/>
          <w:szCs w:val="24"/>
        </w:rPr>
        <w:t>ого кодекса</w:t>
      </w:r>
      <w:r w:rsidR="00D647DC" w:rsidRPr="00782662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782662">
        <w:rPr>
          <w:rFonts w:ascii="Arial" w:hAnsi="Arial" w:cs="Arial"/>
          <w:sz w:val="24"/>
          <w:szCs w:val="24"/>
        </w:rPr>
        <w:t>, руководствуясь Уставом муниципального образования «</w:t>
      </w:r>
      <w:r w:rsidR="003B120D" w:rsidRPr="00782662">
        <w:rPr>
          <w:rFonts w:ascii="Arial" w:hAnsi="Arial" w:cs="Arial"/>
          <w:sz w:val="24"/>
          <w:szCs w:val="24"/>
        </w:rPr>
        <w:t>Маниловск</w:t>
      </w:r>
      <w:r w:rsidRPr="00782662">
        <w:rPr>
          <w:rFonts w:ascii="Arial" w:hAnsi="Arial" w:cs="Arial"/>
          <w:sz w:val="24"/>
          <w:szCs w:val="24"/>
        </w:rPr>
        <w:t xml:space="preserve">», </w:t>
      </w:r>
    </w:p>
    <w:p w:rsidR="00C85FAC" w:rsidRPr="00782662" w:rsidRDefault="00C85FAC" w:rsidP="00782662">
      <w:pPr>
        <w:spacing w:after="0" w:line="240" w:lineRule="auto"/>
        <w:jc w:val="both"/>
        <w:rPr>
          <w:rFonts w:ascii="Arial" w:hAnsi="Arial" w:cs="Arial"/>
          <w:b/>
          <w:sz w:val="30"/>
          <w:szCs w:val="30"/>
        </w:rPr>
      </w:pPr>
    </w:p>
    <w:p w:rsidR="00C85FAC" w:rsidRPr="00782662" w:rsidRDefault="00C85FAC" w:rsidP="0078266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82662">
        <w:rPr>
          <w:rFonts w:ascii="Arial" w:hAnsi="Arial" w:cs="Arial"/>
          <w:b/>
          <w:sz w:val="30"/>
          <w:szCs w:val="30"/>
        </w:rPr>
        <w:t>ПОСТАНОВЛЯЮ:</w:t>
      </w:r>
    </w:p>
    <w:p w:rsidR="00C85FAC" w:rsidRPr="00782662" w:rsidRDefault="00C85FAC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FAC" w:rsidRPr="00782662" w:rsidRDefault="006F7406" w:rsidP="00782662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0" w:firstLine="240"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Утвердить стандарты осуществления</w:t>
      </w:r>
      <w:r w:rsidR="00D5212D" w:rsidRPr="00782662">
        <w:rPr>
          <w:rFonts w:ascii="Arial" w:hAnsi="Arial" w:cs="Arial"/>
          <w:sz w:val="24"/>
          <w:szCs w:val="24"/>
        </w:rPr>
        <w:t xml:space="preserve"> внутреннего финансового контроля </w:t>
      </w:r>
      <w:r w:rsidR="00C85FAC" w:rsidRPr="00782662">
        <w:rPr>
          <w:rFonts w:ascii="Arial" w:hAnsi="Arial" w:cs="Arial"/>
          <w:sz w:val="24"/>
          <w:szCs w:val="24"/>
        </w:rPr>
        <w:t>(приложение).</w:t>
      </w:r>
    </w:p>
    <w:p w:rsidR="00C85FAC" w:rsidRPr="00782662" w:rsidRDefault="00C85FAC" w:rsidP="0078266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240"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Настоящее постановление опубликовать в «</w:t>
      </w:r>
      <w:r w:rsidR="00782662" w:rsidRPr="00782662">
        <w:rPr>
          <w:rFonts w:ascii="Arial" w:hAnsi="Arial" w:cs="Arial"/>
          <w:sz w:val="24"/>
          <w:szCs w:val="24"/>
        </w:rPr>
        <w:t>Маниловском</w:t>
      </w:r>
      <w:r w:rsidRPr="00782662">
        <w:rPr>
          <w:rFonts w:ascii="Arial" w:hAnsi="Arial" w:cs="Arial"/>
          <w:sz w:val="24"/>
          <w:szCs w:val="24"/>
        </w:rPr>
        <w:t xml:space="preserve"> вестнике».</w:t>
      </w:r>
    </w:p>
    <w:p w:rsidR="003B120D" w:rsidRPr="00782662" w:rsidRDefault="00C85FAC" w:rsidP="00782662">
      <w:pPr>
        <w:pStyle w:val="ConsPlusTitle"/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782662">
        <w:rPr>
          <w:b w:val="0"/>
          <w:sz w:val="24"/>
          <w:szCs w:val="24"/>
        </w:rPr>
        <w:t xml:space="preserve">Контроль за исполнением настоящего постановления возложить на начальника финансового отдела </w:t>
      </w:r>
      <w:r w:rsidR="003B120D" w:rsidRPr="00782662">
        <w:rPr>
          <w:b w:val="0"/>
          <w:sz w:val="24"/>
          <w:szCs w:val="24"/>
        </w:rPr>
        <w:t>Латышеву В.Г.</w:t>
      </w:r>
    </w:p>
    <w:p w:rsidR="00C85FAC" w:rsidRPr="00782662" w:rsidRDefault="00C85FAC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FAC" w:rsidRPr="00782662" w:rsidRDefault="00C85FAC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2662" w:rsidRDefault="00782662" w:rsidP="007826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Глава муниципального образования</w:t>
      </w:r>
      <w:r w:rsidR="00C85FAC" w:rsidRPr="00782662">
        <w:rPr>
          <w:rFonts w:ascii="Arial" w:hAnsi="Arial" w:cs="Arial"/>
          <w:sz w:val="24"/>
          <w:szCs w:val="24"/>
        </w:rPr>
        <w:t xml:space="preserve"> «</w:t>
      </w:r>
      <w:r w:rsidR="003B120D" w:rsidRPr="00782662">
        <w:rPr>
          <w:rFonts w:ascii="Arial" w:hAnsi="Arial" w:cs="Arial"/>
          <w:sz w:val="24"/>
          <w:szCs w:val="24"/>
        </w:rPr>
        <w:t>Маниловск</w:t>
      </w:r>
      <w:r w:rsidR="00C85FAC" w:rsidRPr="00782662">
        <w:rPr>
          <w:rFonts w:ascii="Arial" w:hAnsi="Arial" w:cs="Arial"/>
          <w:sz w:val="24"/>
          <w:szCs w:val="24"/>
        </w:rPr>
        <w:t xml:space="preserve">»           </w:t>
      </w:r>
    </w:p>
    <w:p w:rsidR="00C85FAC" w:rsidRPr="00782662" w:rsidRDefault="00C85FAC" w:rsidP="00782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 xml:space="preserve">           </w:t>
      </w:r>
      <w:r w:rsidR="00782662">
        <w:rPr>
          <w:rFonts w:ascii="Arial" w:hAnsi="Arial" w:cs="Arial"/>
          <w:sz w:val="24"/>
          <w:szCs w:val="24"/>
        </w:rPr>
        <w:t xml:space="preserve"> </w:t>
      </w:r>
      <w:r w:rsidRPr="00782662">
        <w:rPr>
          <w:rFonts w:ascii="Arial" w:hAnsi="Arial" w:cs="Arial"/>
          <w:sz w:val="24"/>
          <w:szCs w:val="24"/>
        </w:rPr>
        <w:t xml:space="preserve"> </w:t>
      </w:r>
      <w:r w:rsidR="003B120D" w:rsidRPr="00782662">
        <w:rPr>
          <w:rFonts w:ascii="Arial" w:hAnsi="Arial" w:cs="Arial"/>
          <w:sz w:val="24"/>
          <w:szCs w:val="24"/>
        </w:rPr>
        <w:t>Н.Г. Трофимова</w:t>
      </w:r>
    </w:p>
    <w:p w:rsidR="00C85FAC" w:rsidRPr="00782662" w:rsidRDefault="00C85FAC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FAC" w:rsidRPr="00782662" w:rsidRDefault="00C85FAC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FAC" w:rsidRPr="00782662" w:rsidRDefault="00C85FAC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FAC" w:rsidRPr="00782662" w:rsidRDefault="00C85FAC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FAC" w:rsidRPr="00782662" w:rsidRDefault="00C85FAC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C85FAC" w:rsidRPr="00782662" w:rsidRDefault="00C85FAC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FAC" w:rsidRPr="00782662" w:rsidRDefault="00C85FAC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FAC" w:rsidRPr="00782662" w:rsidRDefault="00C85FAC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FAC" w:rsidRPr="00782662" w:rsidRDefault="00C85FAC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FAC" w:rsidRPr="00782662" w:rsidRDefault="00C85FAC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FAC" w:rsidRPr="00782662" w:rsidRDefault="00C85FAC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FAC" w:rsidRPr="00782662" w:rsidRDefault="00C85FAC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FAC" w:rsidRPr="00782662" w:rsidRDefault="00C85FAC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212D" w:rsidRPr="00782662" w:rsidRDefault="00D5212D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212D" w:rsidRPr="00782662" w:rsidRDefault="00D5212D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212D" w:rsidRPr="00782662" w:rsidRDefault="00D5212D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212D" w:rsidRPr="00782662" w:rsidRDefault="00D5212D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212D" w:rsidRPr="00782662" w:rsidRDefault="00D5212D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212D" w:rsidRPr="00782662" w:rsidRDefault="00D5212D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212D" w:rsidRPr="00782662" w:rsidRDefault="00D5212D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212D" w:rsidRPr="00782662" w:rsidRDefault="00D5212D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212D" w:rsidRPr="00782662" w:rsidRDefault="00D5212D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2662" w:rsidRDefault="00C85FAC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782662" w:rsidRDefault="00C85FAC" w:rsidP="00782662">
      <w:pPr>
        <w:spacing w:after="0" w:line="240" w:lineRule="auto"/>
        <w:jc w:val="right"/>
        <w:rPr>
          <w:rFonts w:ascii="Courier New" w:hAnsi="Courier New" w:cs="Courier New"/>
        </w:rPr>
      </w:pPr>
      <w:r w:rsidRPr="00782662">
        <w:rPr>
          <w:rFonts w:ascii="Courier New" w:hAnsi="Courier New" w:cs="Courier New"/>
        </w:rPr>
        <w:lastRenderedPageBreak/>
        <w:t xml:space="preserve">Приложение                                                                           к постановлению главы </w:t>
      </w:r>
    </w:p>
    <w:p w:rsidR="00782662" w:rsidRDefault="00782662" w:rsidP="00782662">
      <w:pPr>
        <w:spacing w:after="0" w:line="240" w:lineRule="auto"/>
        <w:jc w:val="righ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муниципального</w:t>
      </w:r>
      <w:proofErr w:type="gramEnd"/>
      <w:r>
        <w:rPr>
          <w:rFonts w:ascii="Courier New" w:hAnsi="Courier New" w:cs="Courier New"/>
        </w:rPr>
        <w:t xml:space="preserve"> образования</w:t>
      </w:r>
      <w:r w:rsidR="00C85FAC" w:rsidRPr="00782662">
        <w:rPr>
          <w:rFonts w:ascii="Courier New" w:hAnsi="Courier New" w:cs="Courier New"/>
        </w:rPr>
        <w:t xml:space="preserve">                                                                         «</w:t>
      </w:r>
      <w:r w:rsidR="003B120D" w:rsidRPr="00782662">
        <w:rPr>
          <w:rFonts w:ascii="Courier New" w:hAnsi="Courier New" w:cs="Courier New"/>
        </w:rPr>
        <w:t>Маниловск</w:t>
      </w:r>
      <w:r w:rsidR="00C85FAC" w:rsidRPr="00782662">
        <w:rPr>
          <w:rFonts w:ascii="Courier New" w:hAnsi="Courier New" w:cs="Courier New"/>
        </w:rPr>
        <w:t xml:space="preserve">» </w:t>
      </w:r>
    </w:p>
    <w:p w:rsidR="00C85FAC" w:rsidRPr="00782662" w:rsidRDefault="00C85FAC" w:rsidP="00782662">
      <w:pPr>
        <w:spacing w:after="0" w:line="240" w:lineRule="auto"/>
        <w:jc w:val="right"/>
        <w:rPr>
          <w:rFonts w:ascii="Courier New" w:hAnsi="Courier New" w:cs="Courier New"/>
        </w:rPr>
      </w:pPr>
      <w:r w:rsidRPr="00782662">
        <w:rPr>
          <w:rFonts w:ascii="Courier New" w:hAnsi="Courier New" w:cs="Courier New"/>
        </w:rPr>
        <w:t xml:space="preserve">№ </w:t>
      </w:r>
      <w:r w:rsidR="00A73E06">
        <w:rPr>
          <w:rFonts w:ascii="Courier New" w:hAnsi="Courier New" w:cs="Courier New"/>
        </w:rPr>
        <w:t>36-п 0</w:t>
      </w:r>
      <w:bookmarkStart w:id="0" w:name="_GoBack"/>
      <w:bookmarkEnd w:id="0"/>
      <w:r w:rsidR="00A73E06">
        <w:rPr>
          <w:rFonts w:ascii="Courier New" w:hAnsi="Courier New" w:cs="Courier New"/>
        </w:rPr>
        <w:t>3</w:t>
      </w:r>
      <w:r w:rsidR="00782662" w:rsidRPr="00782662">
        <w:rPr>
          <w:rFonts w:ascii="Courier New" w:hAnsi="Courier New" w:cs="Courier New"/>
        </w:rPr>
        <w:t>.10.2018</w:t>
      </w:r>
      <w:r w:rsidRPr="00782662">
        <w:rPr>
          <w:rFonts w:ascii="Courier New" w:hAnsi="Courier New" w:cs="Courier New"/>
        </w:rPr>
        <w:t xml:space="preserve"> г.</w:t>
      </w:r>
    </w:p>
    <w:p w:rsidR="00C85FAC" w:rsidRPr="00782662" w:rsidRDefault="00C85FAC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FAC" w:rsidRPr="00782662" w:rsidRDefault="00C85FAC" w:rsidP="0078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FAC" w:rsidRPr="00782662" w:rsidRDefault="00C85FAC" w:rsidP="00782662">
      <w:pPr>
        <w:spacing w:after="0" w:line="240" w:lineRule="auto"/>
        <w:ind w:firstLine="698"/>
        <w:jc w:val="center"/>
        <w:rPr>
          <w:rFonts w:ascii="Arial" w:hAnsi="Arial" w:cs="Arial"/>
          <w:b/>
          <w:bCs/>
          <w:sz w:val="24"/>
          <w:szCs w:val="24"/>
        </w:rPr>
      </w:pPr>
      <w:r w:rsidRPr="00782662">
        <w:rPr>
          <w:rStyle w:val="a3"/>
          <w:rFonts w:ascii="Arial" w:hAnsi="Arial" w:cs="Arial"/>
          <w:b w:val="0"/>
          <w:sz w:val="24"/>
          <w:szCs w:val="24"/>
        </w:rPr>
        <w:t xml:space="preserve">                                                            </w:t>
      </w:r>
      <w:bookmarkStart w:id="1" w:name="sub_9991"/>
      <w:r w:rsidRPr="00782662">
        <w:rPr>
          <w:rStyle w:val="a3"/>
          <w:rFonts w:ascii="Arial" w:hAnsi="Arial" w:cs="Arial"/>
          <w:b w:val="0"/>
          <w:sz w:val="24"/>
          <w:szCs w:val="24"/>
        </w:rPr>
        <w:t xml:space="preserve">       </w:t>
      </w:r>
      <w:bookmarkEnd w:id="1"/>
    </w:p>
    <w:p w:rsidR="00B02CBD" w:rsidRPr="00782662" w:rsidRDefault="00B02CBD" w:rsidP="00782662">
      <w:pPr>
        <w:pStyle w:val="1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 xml:space="preserve">Стандарты </w:t>
      </w:r>
      <w:r w:rsidRPr="00782662">
        <w:rPr>
          <w:rFonts w:ascii="Arial" w:hAnsi="Arial" w:cs="Arial"/>
          <w:sz w:val="24"/>
          <w:szCs w:val="24"/>
        </w:rPr>
        <w:br/>
        <w:t>осуществления внутреннего муниципального финансового контроля</w:t>
      </w:r>
    </w:p>
    <w:p w:rsidR="00B02CBD" w:rsidRPr="00782662" w:rsidRDefault="00B02CBD" w:rsidP="00782662">
      <w:pPr>
        <w:pStyle w:val="1"/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2" w:name="sub_100"/>
      <w:r w:rsidRPr="00782662">
        <w:rPr>
          <w:rFonts w:ascii="Arial" w:hAnsi="Arial" w:cs="Arial"/>
          <w:sz w:val="24"/>
          <w:szCs w:val="24"/>
        </w:rPr>
        <w:t>Раздел 1. Общие положения</w:t>
      </w:r>
    </w:p>
    <w:bookmarkEnd w:id="2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3" w:name="sub_101"/>
      <w:r w:rsidRPr="00782662">
        <w:rPr>
          <w:rFonts w:ascii="Arial" w:hAnsi="Arial" w:cs="Arial"/>
          <w:sz w:val="24"/>
          <w:szCs w:val="24"/>
        </w:rPr>
        <w:t xml:space="preserve">1.1. Стандарты осуществления внутреннего муниципального финансового контроля (далее - Стандарты) разработаны в соответствии </w:t>
      </w:r>
      <w:r w:rsidRPr="00782662">
        <w:rPr>
          <w:rFonts w:ascii="Arial" w:hAnsi="Arial" w:cs="Arial"/>
          <w:color w:val="000000" w:themeColor="text1"/>
          <w:sz w:val="24"/>
          <w:szCs w:val="24"/>
        </w:rPr>
        <w:t xml:space="preserve">со </w:t>
      </w:r>
      <w:hyperlink r:id="rId5" w:history="1">
        <w:r w:rsidRPr="00782662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статьей 269.2</w:t>
        </w:r>
      </w:hyperlink>
      <w:r w:rsidRPr="00782662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r w:rsidR="00782662" w:rsidRPr="00782662">
        <w:rPr>
          <w:rFonts w:ascii="Arial" w:hAnsi="Arial" w:cs="Arial"/>
          <w:sz w:val="24"/>
          <w:szCs w:val="24"/>
        </w:rPr>
        <w:t>Уставом муниципального</w:t>
      </w:r>
      <w:r w:rsidRPr="00782662">
        <w:rPr>
          <w:rFonts w:ascii="Arial" w:hAnsi="Arial" w:cs="Arial"/>
          <w:sz w:val="24"/>
          <w:szCs w:val="24"/>
        </w:rPr>
        <w:t xml:space="preserve"> образования</w:t>
      </w:r>
      <w:bookmarkStart w:id="4" w:name="sub_102"/>
      <w:bookmarkEnd w:id="3"/>
      <w:r w:rsidRPr="00782662">
        <w:rPr>
          <w:rFonts w:ascii="Arial" w:hAnsi="Arial" w:cs="Arial"/>
          <w:sz w:val="24"/>
          <w:szCs w:val="24"/>
        </w:rPr>
        <w:t xml:space="preserve"> «</w:t>
      </w:r>
      <w:r w:rsidR="003B120D" w:rsidRPr="00782662">
        <w:rPr>
          <w:rFonts w:ascii="Arial" w:hAnsi="Arial" w:cs="Arial"/>
          <w:sz w:val="24"/>
          <w:szCs w:val="24"/>
        </w:rPr>
        <w:t>Маниловск</w:t>
      </w:r>
      <w:r w:rsidRPr="00782662">
        <w:rPr>
          <w:rFonts w:ascii="Arial" w:hAnsi="Arial" w:cs="Arial"/>
          <w:sz w:val="24"/>
          <w:szCs w:val="24"/>
        </w:rPr>
        <w:t>».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 xml:space="preserve">1.2. Настоящие Стандарты разработаны для использования должностными лицами </w:t>
      </w:r>
      <w:r w:rsidR="00782662" w:rsidRPr="00782662">
        <w:rPr>
          <w:rFonts w:ascii="Arial" w:hAnsi="Arial" w:cs="Arial"/>
          <w:sz w:val="24"/>
          <w:szCs w:val="24"/>
        </w:rPr>
        <w:t>администрации муниципального</w:t>
      </w:r>
      <w:r w:rsidRPr="00782662">
        <w:rPr>
          <w:rFonts w:ascii="Arial" w:hAnsi="Arial" w:cs="Arial"/>
          <w:sz w:val="24"/>
          <w:szCs w:val="24"/>
        </w:rPr>
        <w:t xml:space="preserve"> образования при организации и проведении контрольных мероприятий в отношении исполнения функций и осуществления полномочий в установленной сфере деятельности.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5" w:name="sub_103"/>
      <w:bookmarkEnd w:id="4"/>
      <w:r w:rsidRPr="00782662">
        <w:rPr>
          <w:rFonts w:ascii="Arial" w:hAnsi="Arial" w:cs="Arial"/>
          <w:sz w:val="24"/>
          <w:szCs w:val="24"/>
        </w:rPr>
        <w:t>1.3. Целью разработки Стандартов является установление общих правил, требований и процедур организации деятельности при организации и осуществлении контрольной деятельности.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6" w:name="sub_104"/>
      <w:bookmarkEnd w:id="5"/>
      <w:r w:rsidRPr="00782662">
        <w:rPr>
          <w:rFonts w:ascii="Arial" w:hAnsi="Arial" w:cs="Arial"/>
          <w:sz w:val="24"/>
          <w:szCs w:val="24"/>
        </w:rPr>
        <w:t>1.4. Настоящие Стандарты устанавливают:</w:t>
      </w:r>
    </w:p>
    <w:bookmarkEnd w:id="6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основные этапы организации и проведения контрольных мероприятий;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требования по оформлению результатов проведения контрольных мероприятий;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требования к рассмотрению результатов проведения контрольных мероприятий и к контролю выполнения принятых управленческих решений по результатам проведения контрольных мероприятий;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требования к составлению отчетности по осуществлению контрольной деятельности.</w:t>
      </w:r>
    </w:p>
    <w:p w:rsidR="00B02CBD" w:rsidRPr="00782662" w:rsidRDefault="00B02CBD" w:rsidP="00782662">
      <w:pPr>
        <w:pStyle w:val="1"/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7" w:name="sub_300"/>
      <w:r w:rsidRPr="00782662">
        <w:rPr>
          <w:rFonts w:ascii="Arial" w:hAnsi="Arial" w:cs="Arial"/>
          <w:sz w:val="24"/>
          <w:szCs w:val="24"/>
        </w:rPr>
        <w:t xml:space="preserve">Раздел </w:t>
      </w:r>
      <w:r w:rsidR="00970DB2" w:rsidRPr="00782662">
        <w:rPr>
          <w:rFonts w:ascii="Arial" w:hAnsi="Arial" w:cs="Arial"/>
          <w:sz w:val="24"/>
          <w:szCs w:val="24"/>
        </w:rPr>
        <w:t>2</w:t>
      </w:r>
      <w:r w:rsidRPr="00782662">
        <w:rPr>
          <w:rFonts w:ascii="Arial" w:hAnsi="Arial" w:cs="Arial"/>
          <w:sz w:val="24"/>
          <w:szCs w:val="24"/>
        </w:rPr>
        <w:t>. Методы и способы проведения внутреннего контроля</w:t>
      </w:r>
    </w:p>
    <w:bookmarkEnd w:id="7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8" w:name="sub_301"/>
      <w:r w:rsidRPr="00782662">
        <w:rPr>
          <w:rFonts w:ascii="Arial" w:hAnsi="Arial" w:cs="Arial"/>
          <w:sz w:val="24"/>
          <w:szCs w:val="24"/>
        </w:rPr>
        <w:t>3.1. В рамках настоящих Стандартов при осуществлении контрольной деятельности применяются следующие формы, методы и способы проведения внутреннего контроля:</w:t>
      </w:r>
    </w:p>
    <w:bookmarkEnd w:id="8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методы проведения внутреннего контроля - проверка, ревизия, обследование;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способы проведения проверки - сплошная проверка, выборочная проверка.</w:t>
      </w:r>
    </w:p>
    <w:p w:rsidR="00B02CBD" w:rsidRPr="00782662" w:rsidRDefault="00782662" w:rsidP="00782662">
      <w:pPr>
        <w:pStyle w:val="1"/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9" w:name="sub_1000"/>
      <w:r>
        <w:rPr>
          <w:rFonts w:ascii="Arial" w:hAnsi="Arial" w:cs="Arial"/>
          <w:sz w:val="24"/>
          <w:szCs w:val="24"/>
        </w:rPr>
        <w:t>Стандарт № 1 «</w:t>
      </w:r>
      <w:r w:rsidR="00B02CBD" w:rsidRPr="00782662">
        <w:rPr>
          <w:rFonts w:ascii="Arial" w:hAnsi="Arial" w:cs="Arial"/>
          <w:sz w:val="24"/>
          <w:szCs w:val="24"/>
        </w:rPr>
        <w:t>Планир</w:t>
      </w:r>
      <w:r>
        <w:rPr>
          <w:rFonts w:ascii="Arial" w:hAnsi="Arial" w:cs="Arial"/>
          <w:sz w:val="24"/>
          <w:szCs w:val="24"/>
        </w:rPr>
        <w:t>ование контрольной деятельности»</w:t>
      </w:r>
    </w:p>
    <w:bookmarkEnd w:id="9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10" w:name="sub_1001"/>
      <w:r w:rsidRPr="00782662">
        <w:rPr>
          <w:rFonts w:ascii="Arial" w:hAnsi="Arial" w:cs="Arial"/>
          <w:sz w:val="24"/>
          <w:szCs w:val="24"/>
        </w:rPr>
        <w:t>1. Планирование контрольной деятельности на очередной календарный год (далее по тексту - планируемый год) представляет собой процесс по формированию и утверждению Плана контрольных мероприятий по форме согласно Приложению № 1 к настоящим Стандартам (далее по тексту - План).</w:t>
      </w:r>
    </w:p>
    <w:bookmarkEnd w:id="10"/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 xml:space="preserve">План включает в себя перечень контрольных мероприятий, которые планируется осуществить в планируемом году, и служит основанием для организации контрольной деятельности </w:t>
      </w:r>
      <w:r w:rsidR="00782662" w:rsidRPr="00782662">
        <w:rPr>
          <w:rFonts w:ascii="Arial" w:hAnsi="Arial" w:cs="Arial"/>
          <w:sz w:val="24"/>
          <w:szCs w:val="24"/>
        </w:rPr>
        <w:t>администрации муниципального</w:t>
      </w:r>
      <w:r w:rsidRPr="00782662">
        <w:rPr>
          <w:rFonts w:ascii="Arial" w:hAnsi="Arial" w:cs="Arial"/>
          <w:sz w:val="24"/>
          <w:szCs w:val="24"/>
        </w:rPr>
        <w:t xml:space="preserve"> образования.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11" w:name="sub_1002"/>
      <w:r w:rsidRPr="00782662">
        <w:rPr>
          <w:rFonts w:ascii="Arial" w:hAnsi="Arial" w:cs="Arial"/>
          <w:sz w:val="24"/>
          <w:szCs w:val="24"/>
        </w:rPr>
        <w:t>2. В Плане устанавливаются:</w:t>
      </w:r>
    </w:p>
    <w:bookmarkEnd w:id="11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наименование и предмет контрольного мероприятия;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 xml:space="preserve">- наименование объекта контроля; 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lastRenderedPageBreak/>
        <w:t>- проверяемый период;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период проведения контрольного мероприятия;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 xml:space="preserve">- должностное лицо </w:t>
      </w:r>
      <w:r w:rsidR="00782662" w:rsidRPr="00782662">
        <w:rPr>
          <w:rFonts w:ascii="Arial" w:hAnsi="Arial" w:cs="Arial"/>
          <w:sz w:val="24"/>
          <w:szCs w:val="24"/>
        </w:rPr>
        <w:t>администрации муниципального</w:t>
      </w:r>
      <w:r w:rsidRPr="00782662">
        <w:rPr>
          <w:rFonts w:ascii="Arial" w:hAnsi="Arial" w:cs="Arial"/>
          <w:sz w:val="24"/>
          <w:szCs w:val="24"/>
        </w:rPr>
        <w:t xml:space="preserve"> образования, ответственное за проведение контрольного мероприятия.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12" w:name="sub_1003"/>
      <w:r w:rsidRPr="00782662">
        <w:rPr>
          <w:rFonts w:ascii="Arial" w:hAnsi="Arial" w:cs="Arial"/>
          <w:sz w:val="24"/>
          <w:szCs w:val="24"/>
        </w:rPr>
        <w:t>3. Процесс планирования проверок должен учитывать следующие требования:</w:t>
      </w:r>
    </w:p>
    <w:bookmarkEnd w:id="12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формирование перечня объектов проверки осуществляется исходя из установленной периодичности осуществления проверок каждого объекта не реже одной проверки в 3 года;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тематика проверок и их значимость определяются исходя из целей и задач внутреннего контроля;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составлению Плана должна предшествовать предварительная работа по сбору, анализу и оценке информации об имеющихся результатах и наличии проблем в деятельности объектов проверки.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13" w:name="sub_1004"/>
      <w:r w:rsidRPr="00782662">
        <w:rPr>
          <w:rFonts w:ascii="Arial" w:hAnsi="Arial" w:cs="Arial"/>
          <w:sz w:val="24"/>
          <w:szCs w:val="24"/>
        </w:rPr>
        <w:t>4. При формировании проекта Плана учитываются:</w:t>
      </w:r>
    </w:p>
    <w:bookmarkEnd w:id="13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требования к периодичности проведения контрольных мероприятий;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значимость проведения контрольных мероприятий;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 xml:space="preserve">- предложения специалистов </w:t>
      </w:r>
      <w:r w:rsidR="00782662" w:rsidRPr="00782662">
        <w:rPr>
          <w:rFonts w:ascii="Arial" w:hAnsi="Arial" w:cs="Arial"/>
          <w:sz w:val="24"/>
          <w:szCs w:val="24"/>
        </w:rPr>
        <w:t>администрации муниципального</w:t>
      </w:r>
      <w:r w:rsidRPr="00782662">
        <w:rPr>
          <w:rFonts w:ascii="Arial" w:hAnsi="Arial" w:cs="Arial"/>
          <w:sz w:val="24"/>
          <w:szCs w:val="24"/>
        </w:rPr>
        <w:t xml:space="preserve"> образования по проведению контрольных мероприятий;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 xml:space="preserve">- наличие информации о нарушениях </w:t>
      </w:r>
      <w:hyperlink r:id="rId6" w:history="1">
        <w:r w:rsidRPr="00782662">
          <w:rPr>
            <w:rStyle w:val="a4"/>
            <w:rFonts w:ascii="Arial" w:hAnsi="Arial" w:cs="Arial"/>
            <w:color w:val="auto"/>
            <w:sz w:val="24"/>
            <w:szCs w:val="24"/>
          </w:rPr>
          <w:t>бюджетного законодательства</w:t>
        </w:r>
      </w:hyperlink>
      <w:r w:rsidRPr="00782662">
        <w:rPr>
          <w:rFonts w:ascii="Arial" w:hAnsi="Arial" w:cs="Arial"/>
          <w:sz w:val="24"/>
          <w:szCs w:val="24"/>
        </w:rPr>
        <w:t xml:space="preserve"> Российской Федерации, Иркутской области.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оптимальность сроков проведения проверок;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необходимость обеспечения наличия резерва времени для выполнения внеплановых проверок (до 30 процентов от общего времени, отведенного на выполнение проверок), а также другие факторы.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14" w:name="sub_1005"/>
      <w:r w:rsidRPr="00782662">
        <w:rPr>
          <w:rFonts w:ascii="Arial" w:hAnsi="Arial" w:cs="Arial"/>
          <w:sz w:val="24"/>
          <w:szCs w:val="24"/>
        </w:rPr>
        <w:t xml:space="preserve">5. Проект Плана должен быть сформирован и утвержден </w:t>
      </w:r>
      <w:r w:rsidR="00782662" w:rsidRPr="00782662">
        <w:rPr>
          <w:rFonts w:ascii="Arial" w:hAnsi="Arial" w:cs="Arial"/>
          <w:sz w:val="24"/>
          <w:szCs w:val="24"/>
        </w:rPr>
        <w:t>главой муниципального</w:t>
      </w:r>
      <w:r w:rsidRPr="00782662">
        <w:rPr>
          <w:rFonts w:ascii="Arial" w:hAnsi="Arial" w:cs="Arial"/>
          <w:sz w:val="24"/>
          <w:szCs w:val="24"/>
        </w:rPr>
        <w:t xml:space="preserve"> образования</w:t>
      </w:r>
      <w:r w:rsidR="00970DB2" w:rsidRPr="00782662">
        <w:rPr>
          <w:rFonts w:ascii="Arial" w:hAnsi="Arial" w:cs="Arial"/>
          <w:sz w:val="24"/>
          <w:szCs w:val="24"/>
        </w:rPr>
        <w:t xml:space="preserve"> «</w:t>
      </w:r>
      <w:r w:rsidR="003B120D" w:rsidRPr="00782662">
        <w:rPr>
          <w:rFonts w:ascii="Arial" w:hAnsi="Arial" w:cs="Arial"/>
          <w:sz w:val="24"/>
          <w:szCs w:val="24"/>
        </w:rPr>
        <w:t>Маниловск</w:t>
      </w:r>
      <w:bookmarkEnd w:id="14"/>
      <w:r w:rsidR="00970DB2" w:rsidRPr="00782662">
        <w:rPr>
          <w:rFonts w:ascii="Arial" w:hAnsi="Arial" w:cs="Arial"/>
          <w:sz w:val="24"/>
          <w:szCs w:val="24"/>
        </w:rPr>
        <w:t>».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15" w:name="sub_1006"/>
      <w:r w:rsidRPr="00782662">
        <w:rPr>
          <w:rFonts w:ascii="Arial" w:hAnsi="Arial" w:cs="Arial"/>
          <w:sz w:val="24"/>
          <w:szCs w:val="24"/>
        </w:rPr>
        <w:t xml:space="preserve">6. Внеплановые контрольные мероприятия назначаются по распоряжению </w:t>
      </w:r>
      <w:bookmarkEnd w:id="15"/>
      <w:r w:rsidR="00782662" w:rsidRPr="00782662">
        <w:rPr>
          <w:rFonts w:ascii="Arial" w:hAnsi="Arial" w:cs="Arial"/>
          <w:sz w:val="24"/>
          <w:szCs w:val="24"/>
        </w:rPr>
        <w:t>главы муниципального</w:t>
      </w:r>
      <w:r w:rsidRPr="00782662">
        <w:rPr>
          <w:rFonts w:ascii="Arial" w:hAnsi="Arial" w:cs="Arial"/>
          <w:sz w:val="24"/>
          <w:szCs w:val="24"/>
        </w:rPr>
        <w:t xml:space="preserve"> образования</w:t>
      </w:r>
      <w:r w:rsidR="00970DB2" w:rsidRPr="00782662">
        <w:rPr>
          <w:rFonts w:ascii="Arial" w:hAnsi="Arial" w:cs="Arial"/>
          <w:sz w:val="24"/>
          <w:szCs w:val="24"/>
        </w:rPr>
        <w:t xml:space="preserve"> «</w:t>
      </w:r>
      <w:r w:rsidR="003B120D" w:rsidRPr="00782662">
        <w:rPr>
          <w:rFonts w:ascii="Arial" w:hAnsi="Arial" w:cs="Arial"/>
          <w:sz w:val="24"/>
          <w:szCs w:val="24"/>
        </w:rPr>
        <w:t>Маниловск</w:t>
      </w:r>
      <w:r w:rsidR="00970DB2" w:rsidRPr="00782662">
        <w:rPr>
          <w:rFonts w:ascii="Arial" w:hAnsi="Arial" w:cs="Arial"/>
          <w:sz w:val="24"/>
          <w:szCs w:val="24"/>
        </w:rPr>
        <w:t>»</w:t>
      </w:r>
    </w:p>
    <w:p w:rsidR="00B02CBD" w:rsidRPr="00782662" w:rsidRDefault="00782662" w:rsidP="00782662">
      <w:pPr>
        <w:pStyle w:val="1"/>
        <w:spacing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bookmarkStart w:id="16" w:name="sub_2000"/>
      <w:r>
        <w:rPr>
          <w:rFonts w:ascii="Arial" w:hAnsi="Arial" w:cs="Arial"/>
          <w:sz w:val="24"/>
          <w:szCs w:val="24"/>
        </w:rPr>
        <w:t>Стандарт № 2 «</w:t>
      </w:r>
      <w:r w:rsidR="00B02CBD" w:rsidRPr="00782662">
        <w:rPr>
          <w:rFonts w:ascii="Arial" w:hAnsi="Arial" w:cs="Arial"/>
          <w:sz w:val="24"/>
          <w:szCs w:val="24"/>
        </w:rPr>
        <w:t>Организация подготовки к проведению проверки</w:t>
      </w:r>
      <w:bookmarkEnd w:id="16"/>
      <w:r>
        <w:rPr>
          <w:rFonts w:ascii="Arial" w:hAnsi="Arial" w:cs="Arial"/>
          <w:sz w:val="24"/>
          <w:szCs w:val="24"/>
        </w:rPr>
        <w:t>»</w:t>
      </w:r>
    </w:p>
    <w:p w:rsidR="00B02CBD" w:rsidRPr="00782662" w:rsidRDefault="00B02CBD" w:rsidP="00782662">
      <w:pPr>
        <w:pStyle w:val="1"/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17" w:name="sub_2001"/>
      <w:r w:rsidRPr="00782662">
        <w:rPr>
          <w:rFonts w:ascii="Arial" w:hAnsi="Arial" w:cs="Arial"/>
          <w:sz w:val="24"/>
          <w:szCs w:val="24"/>
        </w:rPr>
        <w:t>1. Подготовка к проведению проверки</w:t>
      </w:r>
    </w:p>
    <w:bookmarkEnd w:id="17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18" w:name="sub_2011"/>
      <w:r w:rsidRPr="00782662">
        <w:rPr>
          <w:rFonts w:ascii="Arial" w:hAnsi="Arial" w:cs="Arial"/>
          <w:sz w:val="24"/>
          <w:szCs w:val="24"/>
        </w:rPr>
        <w:t>1.1. Подготовка к проведению проверки организуется должностным лицом, (должностными лицами) в соответствии с утвержденным Планом.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19" w:name="sub_2012"/>
      <w:bookmarkEnd w:id="18"/>
      <w:r w:rsidRPr="00782662">
        <w:rPr>
          <w:rFonts w:ascii="Arial" w:hAnsi="Arial" w:cs="Arial"/>
          <w:sz w:val="24"/>
          <w:szCs w:val="24"/>
        </w:rPr>
        <w:t>1.2. В ходе подготовки к проведению проверки:</w:t>
      </w:r>
    </w:p>
    <w:bookmarkEnd w:id="19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организуется работа по сбору информации для получения сведений об объектах и предметах проверки, достаточных для подготовки программы проведения проверки;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определяется объем проверки исходя из перечня и характера процедур внутреннего контроля необходимых для достижения цели проверки при данных обстоятельствах;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готовится программа проведения проверки;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готовится проект приказа о проведении проверки.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20" w:name="sub_2013"/>
      <w:r w:rsidRPr="00782662">
        <w:rPr>
          <w:rFonts w:ascii="Arial" w:hAnsi="Arial" w:cs="Arial"/>
          <w:sz w:val="24"/>
          <w:szCs w:val="24"/>
        </w:rPr>
        <w:t>1.3. При подготовке к проведению проверки должностные лица (должностное лицо) уполномоченные на проведение проверки должны изучить:</w:t>
      </w:r>
    </w:p>
    <w:bookmarkEnd w:id="20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программу проведения проверки;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законодательные и иные нормативные правовые акты, регламенты по направлениям проверки;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отчетные и статистические данные о деятельности объекта контроля;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информацию из баз данных прикладного программного обеспечения по направлениям деятельности;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lastRenderedPageBreak/>
        <w:t>- другие доступные материалы, характеризующие деятельность объекта контроля, материалы предыдущих проверок, проведенных органами государственного финансового контроля и иными контрольными органами на объекте проверки.</w:t>
      </w:r>
    </w:p>
    <w:p w:rsidR="00B02CBD" w:rsidRPr="00782662" w:rsidRDefault="00B02CBD" w:rsidP="00782662">
      <w:pPr>
        <w:pStyle w:val="1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21" w:name="sub_2002"/>
      <w:r w:rsidRPr="00782662">
        <w:rPr>
          <w:rFonts w:ascii="Arial" w:hAnsi="Arial" w:cs="Arial"/>
          <w:sz w:val="24"/>
          <w:szCs w:val="24"/>
        </w:rPr>
        <w:t>2. Назначение проверки, порядок оформления распоряжения о проведении проверки</w:t>
      </w:r>
    </w:p>
    <w:bookmarkEnd w:id="21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 xml:space="preserve">2.1. Проверка (обследование) назначается распоряжением администрации  муниципального образования, в котором указываются  наименование  объекта  контроля, проверяемый период,  тема и основание проведения контрольного мероприятия,  метод осуществления  муниципального  финансового  контроля  (проверка,  ревизия  или обследование),  вид  контрольного  мероприятия  (плановое  или  внеплановое),  форма проверки: камеральная или выездная (при проведении проверок), состав должностных лиц, уполномоченных на  проведение  контрольного  мероприятия  и  включенных  в проверочную (ревизионную) группу, срок проведения контрольного мероприятия, срок, в течение которого оформляется акт  (заключение), перечень основных вопросов, подлежащих изучению в ходе проведения контрольного мероприятия. </w:t>
      </w:r>
    </w:p>
    <w:p w:rsidR="00B02CBD" w:rsidRPr="00782662" w:rsidRDefault="00B02CBD" w:rsidP="00782662">
      <w:pPr>
        <w:pStyle w:val="1"/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22" w:name="sub_2003"/>
      <w:r w:rsidRPr="00782662">
        <w:rPr>
          <w:rFonts w:ascii="Arial" w:hAnsi="Arial" w:cs="Arial"/>
          <w:sz w:val="24"/>
          <w:szCs w:val="24"/>
        </w:rPr>
        <w:t>3. Составление Программы проведения проверки</w:t>
      </w:r>
      <w:bookmarkEnd w:id="22"/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23" w:name="sub_2031"/>
      <w:r w:rsidRPr="00782662">
        <w:rPr>
          <w:rFonts w:ascii="Arial" w:hAnsi="Arial" w:cs="Arial"/>
          <w:sz w:val="24"/>
          <w:szCs w:val="24"/>
        </w:rPr>
        <w:t>3.1. Обязательным условием проведения проверки является наличие утвержденной Программы проведения проверки (далее по тексту - Программа проверки).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24" w:name="sub_2032"/>
      <w:bookmarkEnd w:id="23"/>
      <w:r w:rsidRPr="00782662">
        <w:rPr>
          <w:rFonts w:ascii="Arial" w:hAnsi="Arial" w:cs="Arial"/>
          <w:sz w:val="24"/>
          <w:szCs w:val="24"/>
        </w:rPr>
        <w:t>3.2. Программа проверки должна содержать:</w:t>
      </w:r>
    </w:p>
    <w:bookmarkEnd w:id="24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наименования объекта контроля;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основания для проведения контрольного мероприятия;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предмет контрольного мероприятия;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перечень основных вопросов, подлежащих проверке в ходе контрольного мероприятия.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25" w:name="sub_2033"/>
      <w:r w:rsidRPr="00782662">
        <w:rPr>
          <w:rFonts w:ascii="Arial" w:hAnsi="Arial" w:cs="Arial"/>
          <w:sz w:val="24"/>
          <w:szCs w:val="24"/>
        </w:rPr>
        <w:t xml:space="preserve">3.3. Программа проверки утверждается </w:t>
      </w:r>
      <w:r w:rsidR="00782662" w:rsidRPr="00782662">
        <w:rPr>
          <w:rFonts w:ascii="Arial" w:hAnsi="Arial" w:cs="Arial"/>
          <w:sz w:val="24"/>
          <w:szCs w:val="24"/>
        </w:rPr>
        <w:t>главой муниципального</w:t>
      </w:r>
      <w:r w:rsidRPr="00782662">
        <w:rPr>
          <w:rFonts w:ascii="Arial" w:hAnsi="Arial" w:cs="Arial"/>
          <w:sz w:val="24"/>
          <w:szCs w:val="24"/>
        </w:rPr>
        <w:t xml:space="preserve"> образования, назначившего проведение контрольного мероприятия (иным уполномоченным лицом).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26" w:name="sub_2034"/>
      <w:bookmarkEnd w:id="25"/>
      <w:r w:rsidRPr="00782662">
        <w:rPr>
          <w:rFonts w:ascii="Arial" w:hAnsi="Arial" w:cs="Arial"/>
          <w:sz w:val="24"/>
          <w:szCs w:val="24"/>
        </w:rPr>
        <w:t>3.4. При необходимости и исходя из конкретных обстоятельств проведения проверки, Программа проверки может быть изменена до начала или в ходе проведения проверки.</w:t>
      </w:r>
    </w:p>
    <w:bookmarkEnd w:id="26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 xml:space="preserve">Копия программы после внесения изменений, либо дополнений утверждается </w:t>
      </w:r>
      <w:r w:rsidR="00782662" w:rsidRPr="00782662">
        <w:rPr>
          <w:rFonts w:ascii="Arial" w:hAnsi="Arial" w:cs="Arial"/>
          <w:sz w:val="24"/>
          <w:szCs w:val="24"/>
        </w:rPr>
        <w:t>главой муниципального</w:t>
      </w:r>
      <w:r w:rsidRPr="00782662">
        <w:rPr>
          <w:rFonts w:ascii="Arial" w:hAnsi="Arial" w:cs="Arial"/>
          <w:sz w:val="24"/>
          <w:szCs w:val="24"/>
        </w:rPr>
        <w:t xml:space="preserve"> образования.</w:t>
      </w:r>
    </w:p>
    <w:p w:rsidR="00B02CBD" w:rsidRPr="00782662" w:rsidRDefault="00782662" w:rsidP="00782662">
      <w:pPr>
        <w:pStyle w:val="1"/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27" w:name="sub_3000"/>
      <w:r>
        <w:rPr>
          <w:rFonts w:ascii="Arial" w:hAnsi="Arial" w:cs="Arial"/>
          <w:sz w:val="24"/>
          <w:szCs w:val="24"/>
        </w:rPr>
        <w:t>Стандарт № 3 «</w:t>
      </w:r>
      <w:r w:rsidR="00B02CBD" w:rsidRPr="00782662">
        <w:rPr>
          <w:rFonts w:ascii="Arial" w:hAnsi="Arial" w:cs="Arial"/>
          <w:sz w:val="24"/>
          <w:szCs w:val="24"/>
        </w:rPr>
        <w:t>Проведение проверки</w:t>
      </w:r>
      <w:bookmarkEnd w:id="27"/>
      <w:r>
        <w:rPr>
          <w:rFonts w:ascii="Arial" w:hAnsi="Arial" w:cs="Arial"/>
          <w:sz w:val="24"/>
          <w:szCs w:val="24"/>
        </w:rPr>
        <w:t>»</w:t>
      </w:r>
    </w:p>
    <w:p w:rsidR="00B02CBD" w:rsidRPr="00782662" w:rsidRDefault="00B02CBD" w:rsidP="00782662">
      <w:pPr>
        <w:pStyle w:val="1"/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28" w:name="sub_3001"/>
      <w:r w:rsidRPr="00782662">
        <w:rPr>
          <w:rFonts w:ascii="Arial" w:hAnsi="Arial" w:cs="Arial"/>
          <w:sz w:val="24"/>
          <w:szCs w:val="24"/>
        </w:rPr>
        <w:t>1. Организационно-подготовительный этап проведения проверки</w:t>
      </w:r>
    </w:p>
    <w:bookmarkEnd w:id="28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29" w:name="sub_3011"/>
      <w:r w:rsidRPr="00782662">
        <w:rPr>
          <w:rFonts w:ascii="Arial" w:hAnsi="Arial" w:cs="Arial"/>
          <w:sz w:val="24"/>
          <w:szCs w:val="24"/>
        </w:rPr>
        <w:t>1.1. Руководитель объекта контроля уведомляется о проведении контрольного мероприятия не позднее, чем за 3 рабочих дня до начала посредством направления копии распоряжения.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30" w:name="sub_3012"/>
      <w:bookmarkEnd w:id="29"/>
      <w:r w:rsidRPr="00782662">
        <w:rPr>
          <w:rFonts w:ascii="Arial" w:hAnsi="Arial" w:cs="Arial"/>
          <w:sz w:val="24"/>
          <w:szCs w:val="24"/>
        </w:rPr>
        <w:t>1.2. При проведении внепланового контрольного мероприятия объект контроля о его проведении не уведомляются.</w:t>
      </w:r>
    </w:p>
    <w:bookmarkEnd w:id="30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По прибытии на объект уполномоченное лицо на проведение контрольного мероприятия предъявляет руководителю объекта контроля (иному уполномоченному лицу) надлежащим образом заверенную копию распоряжения о проведении проверки, Программу проверки.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31" w:name="sub_3015"/>
      <w:r w:rsidRPr="00782662">
        <w:rPr>
          <w:rFonts w:ascii="Arial" w:hAnsi="Arial" w:cs="Arial"/>
          <w:sz w:val="24"/>
          <w:szCs w:val="24"/>
        </w:rPr>
        <w:lastRenderedPageBreak/>
        <w:t>1.</w:t>
      </w:r>
      <w:r w:rsidR="008D4C7E" w:rsidRPr="00782662">
        <w:rPr>
          <w:rFonts w:ascii="Arial" w:hAnsi="Arial" w:cs="Arial"/>
          <w:sz w:val="24"/>
          <w:szCs w:val="24"/>
        </w:rPr>
        <w:t>3</w:t>
      </w:r>
      <w:r w:rsidRPr="00782662">
        <w:rPr>
          <w:rFonts w:ascii="Arial" w:hAnsi="Arial" w:cs="Arial"/>
          <w:sz w:val="24"/>
          <w:szCs w:val="24"/>
        </w:rPr>
        <w:t xml:space="preserve">. Проведение проверки может быть приостановлено, по решению </w:t>
      </w:r>
      <w:r w:rsidR="00782662" w:rsidRPr="00782662">
        <w:rPr>
          <w:rFonts w:ascii="Arial" w:hAnsi="Arial" w:cs="Arial"/>
          <w:sz w:val="24"/>
          <w:szCs w:val="24"/>
        </w:rPr>
        <w:t>главы муниципального</w:t>
      </w:r>
      <w:r w:rsidRPr="00782662">
        <w:rPr>
          <w:rFonts w:ascii="Arial" w:hAnsi="Arial" w:cs="Arial"/>
          <w:sz w:val="24"/>
          <w:szCs w:val="24"/>
        </w:rPr>
        <w:t xml:space="preserve"> образования на основании мотивированного письменного предложения.</w:t>
      </w:r>
    </w:p>
    <w:bookmarkEnd w:id="31"/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 xml:space="preserve">Приостановление проведения проверки оформляется распоряжением </w:t>
      </w:r>
      <w:r w:rsidR="00782662" w:rsidRPr="00782662">
        <w:rPr>
          <w:rFonts w:ascii="Arial" w:hAnsi="Arial" w:cs="Arial"/>
          <w:sz w:val="24"/>
          <w:szCs w:val="24"/>
        </w:rPr>
        <w:t>администрации муниципального</w:t>
      </w:r>
      <w:r w:rsidRPr="00782662">
        <w:rPr>
          <w:rFonts w:ascii="Arial" w:hAnsi="Arial" w:cs="Arial"/>
          <w:sz w:val="24"/>
          <w:szCs w:val="24"/>
        </w:rPr>
        <w:t xml:space="preserve"> образования.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Основанием для приостановления контрольного мероприятия являются: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отсутствие или неудовлетворительное состояние бюджетного (бухгалтерского) учета у объекта контроля;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непредставление и (или) представление не в полном объеме объектом контроля запрашиваемой информации, документов, материалов;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 xml:space="preserve">- уклонение объекта контроля от проведения </w:t>
      </w:r>
      <w:r w:rsidR="00782662" w:rsidRPr="00782662">
        <w:rPr>
          <w:rFonts w:ascii="Arial" w:hAnsi="Arial" w:cs="Arial"/>
          <w:sz w:val="24"/>
          <w:szCs w:val="24"/>
        </w:rPr>
        <w:t>администрацией муниципального</w:t>
      </w:r>
      <w:r w:rsidRPr="00782662">
        <w:rPr>
          <w:rFonts w:ascii="Arial" w:hAnsi="Arial" w:cs="Arial"/>
          <w:sz w:val="24"/>
          <w:szCs w:val="24"/>
        </w:rPr>
        <w:t xml:space="preserve"> образования контрольного мероприятия;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наличие иных обстоятельств, делающих невозможным дальнейшее проведение контрольного мероприятия.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 xml:space="preserve">Руководитель объекта контроля уведомляется о приостановлении контрольного мероприятия в течение 3 рабочих дней со дня подписания распоряжения </w:t>
      </w:r>
      <w:r w:rsidR="00782662" w:rsidRPr="00782662">
        <w:rPr>
          <w:rFonts w:ascii="Arial" w:hAnsi="Arial" w:cs="Arial"/>
          <w:sz w:val="24"/>
          <w:szCs w:val="24"/>
        </w:rPr>
        <w:t>главой муниципального</w:t>
      </w:r>
      <w:r w:rsidRPr="00782662">
        <w:rPr>
          <w:rFonts w:ascii="Arial" w:hAnsi="Arial" w:cs="Arial"/>
          <w:sz w:val="24"/>
          <w:szCs w:val="24"/>
        </w:rPr>
        <w:t xml:space="preserve"> образования.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Одновременно с распоряжением руководителю объекта контроля направляется требование о восстановлении бюджетного (бухгалтерского) учета либо устранения иных обстоятельств, делающих возможным дальнейшее проведение контрольного мероприятия.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 xml:space="preserve">Проверка возобновляется по истечение установленного распоряжением </w:t>
      </w:r>
      <w:r w:rsidR="00782662" w:rsidRPr="00782662">
        <w:rPr>
          <w:rFonts w:ascii="Arial" w:hAnsi="Arial" w:cs="Arial"/>
          <w:sz w:val="24"/>
          <w:szCs w:val="24"/>
        </w:rPr>
        <w:t>администрации муниципального</w:t>
      </w:r>
      <w:r w:rsidRPr="00782662">
        <w:rPr>
          <w:rFonts w:ascii="Arial" w:hAnsi="Arial" w:cs="Arial"/>
          <w:sz w:val="24"/>
          <w:szCs w:val="24"/>
        </w:rPr>
        <w:t xml:space="preserve"> образования срока приостановления.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32" w:name="sub_3016"/>
      <w:r w:rsidRPr="00782662">
        <w:rPr>
          <w:rFonts w:ascii="Arial" w:hAnsi="Arial" w:cs="Arial"/>
          <w:sz w:val="24"/>
          <w:szCs w:val="24"/>
        </w:rPr>
        <w:t>1.</w:t>
      </w:r>
      <w:r w:rsidR="008D4C7E" w:rsidRPr="00782662">
        <w:rPr>
          <w:rFonts w:ascii="Arial" w:hAnsi="Arial" w:cs="Arial"/>
          <w:sz w:val="24"/>
          <w:szCs w:val="24"/>
        </w:rPr>
        <w:t>4</w:t>
      </w:r>
      <w:r w:rsidRPr="00782662">
        <w:rPr>
          <w:rFonts w:ascii="Arial" w:hAnsi="Arial" w:cs="Arial"/>
          <w:sz w:val="24"/>
          <w:szCs w:val="24"/>
        </w:rPr>
        <w:t xml:space="preserve">. Проведение проверки может быть продлено по решению </w:t>
      </w:r>
      <w:r w:rsidR="00782662" w:rsidRPr="00782662">
        <w:rPr>
          <w:rFonts w:ascii="Arial" w:hAnsi="Arial" w:cs="Arial"/>
          <w:sz w:val="24"/>
          <w:szCs w:val="24"/>
        </w:rPr>
        <w:t>главы муниципального</w:t>
      </w:r>
      <w:r w:rsidRPr="00782662">
        <w:rPr>
          <w:rFonts w:ascii="Arial" w:hAnsi="Arial" w:cs="Arial"/>
          <w:sz w:val="24"/>
          <w:szCs w:val="24"/>
        </w:rPr>
        <w:t xml:space="preserve"> образования на основании мотивированных письменных предложений ответственного лица за проведение контрольного мероприятия.</w:t>
      </w:r>
    </w:p>
    <w:bookmarkEnd w:id="32"/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 xml:space="preserve">Продление проверки оформляется распоряжением </w:t>
      </w:r>
      <w:r w:rsidR="00782662" w:rsidRPr="00782662">
        <w:rPr>
          <w:rFonts w:ascii="Arial" w:hAnsi="Arial" w:cs="Arial"/>
          <w:sz w:val="24"/>
          <w:szCs w:val="24"/>
        </w:rPr>
        <w:t>администрации муниципального</w:t>
      </w:r>
      <w:r w:rsidRPr="00782662">
        <w:rPr>
          <w:rFonts w:ascii="Arial" w:hAnsi="Arial" w:cs="Arial"/>
          <w:sz w:val="24"/>
          <w:szCs w:val="24"/>
        </w:rPr>
        <w:t xml:space="preserve"> образования, в котором указывается тема проверки, основание назначения проверки, основание продления проверки и срок, на который продлевается проверка (не более 30 дней).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33" w:name="sub_3017"/>
      <w:r w:rsidRPr="00782662">
        <w:rPr>
          <w:rFonts w:ascii="Arial" w:hAnsi="Arial" w:cs="Arial"/>
          <w:sz w:val="24"/>
          <w:szCs w:val="24"/>
        </w:rPr>
        <w:t>1.</w:t>
      </w:r>
      <w:r w:rsidR="008D4C7E" w:rsidRPr="00782662">
        <w:rPr>
          <w:rFonts w:ascii="Arial" w:hAnsi="Arial" w:cs="Arial"/>
          <w:sz w:val="24"/>
          <w:szCs w:val="24"/>
        </w:rPr>
        <w:t>5</w:t>
      </w:r>
      <w:r w:rsidRPr="00782662">
        <w:rPr>
          <w:rFonts w:ascii="Arial" w:hAnsi="Arial" w:cs="Arial"/>
          <w:sz w:val="24"/>
          <w:szCs w:val="24"/>
        </w:rPr>
        <w:t>. Срок проведения контрольного мероприятия с учетом срока составления акта (заключения) контрольного мероприятия не может превышать 45 рабочих дней.</w:t>
      </w:r>
      <w:bookmarkEnd w:id="33"/>
    </w:p>
    <w:p w:rsidR="00B02CBD" w:rsidRPr="00782662" w:rsidRDefault="00B02CBD" w:rsidP="00782662">
      <w:pPr>
        <w:pStyle w:val="1"/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34" w:name="sub_3002"/>
      <w:r w:rsidRPr="00782662">
        <w:rPr>
          <w:rFonts w:ascii="Arial" w:hAnsi="Arial" w:cs="Arial"/>
          <w:sz w:val="24"/>
          <w:szCs w:val="24"/>
        </w:rPr>
        <w:t>2. Проведение проверки отдельных вопросов Программы проверки</w:t>
      </w:r>
    </w:p>
    <w:bookmarkEnd w:id="34"/>
    <w:p w:rsidR="00B02CBD" w:rsidRPr="00782662" w:rsidRDefault="00B02CBD" w:rsidP="0078266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35" w:name="sub_3021"/>
      <w:r w:rsidRPr="00782662">
        <w:rPr>
          <w:rFonts w:ascii="Arial" w:hAnsi="Arial" w:cs="Arial"/>
          <w:sz w:val="24"/>
          <w:szCs w:val="24"/>
        </w:rPr>
        <w:t xml:space="preserve">2.1. Проверки отдельных вопросов Программы проверки осуществляются по документам, сформированным объектом проверки, на бумажных носителях, в форме электронных документов или по сведениям, не имеющим статуса документа. При этом электронные документы должны содержать все необходимые реквизиты, установленные нормативными правовыми актами Российской Федерации, и должны быть подписаны </w:t>
      </w:r>
      <w:hyperlink r:id="rId7" w:history="1">
        <w:r w:rsidRPr="00782662">
          <w:rPr>
            <w:rStyle w:val="a4"/>
            <w:rFonts w:ascii="Arial" w:hAnsi="Arial" w:cs="Arial"/>
            <w:color w:val="auto"/>
            <w:sz w:val="24"/>
            <w:szCs w:val="24"/>
          </w:rPr>
          <w:t>электронной подписью</w:t>
        </w:r>
      </w:hyperlink>
      <w:r w:rsidRPr="00782662">
        <w:rPr>
          <w:rFonts w:ascii="Arial" w:hAnsi="Arial" w:cs="Arial"/>
          <w:sz w:val="24"/>
          <w:szCs w:val="24"/>
        </w:rPr>
        <w:t xml:space="preserve"> соответствующих должностных лиц.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36" w:name="sub_3022"/>
      <w:bookmarkEnd w:id="35"/>
      <w:r w:rsidRPr="00782662">
        <w:rPr>
          <w:rFonts w:ascii="Arial" w:hAnsi="Arial" w:cs="Arial"/>
          <w:sz w:val="24"/>
          <w:szCs w:val="24"/>
        </w:rPr>
        <w:t>2.2. При проведении контрольного мероприятия должностные лица ответственные за проведение контрольного мероприятия обязаны:</w:t>
      </w:r>
    </w:p>
    <w:bookmarkEnd w:id="36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соблюдать требования законодательных и иных нормативных правовых актов Российской Федерации, нормативных правовых и правовых актов Министерства финансов Российской Федерации;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проводить проверку в соответствии с Программой проверки на качественном уровне, позволяющем обеспечить независимое, полное и достоверное отображение информации по проверяемым направлениям деятельности объекта проверки.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37" w:name="sub_3023"/>
      <w:r w:rsidRPr="00782662">
        <w:rPr>
          <w:rFonts w:ascii="Arial" w:hAnsi="Arial" w:cs="Arial"/>
          <w:sz w:val="24"/>
          <w:szCs w:val="24"/>
        </w:rPr>
        <w:lastRenderedPageBreak/>
        <w:t>2.3. При проведении контрольного мероприятия должностные лица, ответственные за проведение контрольного мероприятия, имеют право:</w:t>
      </w:r>
    </w:p>
    <w:bookmarkEnd w:id="37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запрашивать и получать на основании мо</w:t>
      </w:r>
      <w:r w:rsidR="00D42646" w:rsidRPr="00782662">
        <w:rPr>
          <w:rFonts w:ascii="Arial" w:hAnsi="Arial" w:cs="Arial"/>
          <w:sz w:val="24"/>
          <w:szCs w:val="24"/>
        </w:rPr>
        <w:t>тивированного запроса документы</w:t>
      </w:r>
      <w:r w:rsidRPr="00782662">
        <w:rPr>
          <w:rFonts w:ascii="Arial" w:hAnsi="Arial" w:cs="Arial"/>
          <w:sz w:val="24"/>
          <w:szCs w:val="24"/>
        </w:rPr>
        <w:t>, материалы и информацию, необходимые для проведения проверки, в том числе информацию об организации и о результатах осуществления внутреннего контроля, а также письменные заявления и объяснения от должностных лиц и иных сотрудников объекта проверки;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посещать помещения и территории, относящиеся к объекту проверки;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требовать от руководителя объекта контроля, проведения инвентаризации имущества и обстоятельств, связанных с предметом контрольного мероприятия, а при обнаружении признаков подлогов, подделок и других злоупотреблений истребовать документы, подтверждающие эти факты.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38" w:name="sub_3024"/>
      <w:r w:rsidRPr="00782662">
        <w:rPr>
          <w:rFonts w:ascii="Arial" w:hAnsi="Arial" w:cs="Arial"/>
          <w:sz w:val="24"/>
          <w:szCs w:val="24"/>
        </w:rPr>
        <w:t>2.4. Выявленные в ходе проверки нарушения подтверждаются копиями соответствующих документов, заверенными оттиском штампа «Копия верна» и подписью руководителя объекта проверки (иного уполномоченного лица).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39" w:name="sub_3025"/>
      <w:bookmarkEnd w:id="38"/>
      <w:r w:rsidRPr="00782662">
        <w:rPr>
          <w:rFonts w:ascii="Arial" w:hAnsi="Arial" w:cs="Arial"/>
          <w:sz w:val="24"/>
          <w:szCs w:val="24"/>
        </w:rPr>
        <w:t>2.5. При отказе руководителя объекта контроля (иного уполномоченного лица) заверить копии документов их заверение осуществляется путем распечатывания на бумажном носителе, при этом на таких копиях документов проставляется отметка «В заверении отказано» с указанием причин такого отказа.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center"/>
        <w:rPr>
          <w:rFonts w:ascii="Arial" w:hAnsi="Arial" w:cs="Arial"/>
          <w:sz w:val="24"/>
          <w:szCs w:val="24"/>
        </w:rPr>
      </w:pPr>
      <w:bookmarkStart w:id="40" w:name="sub_3026"/>
      <w:bookmarkEnd w:id="39"/>
      <w:r w:rsidRPr="00782662">
        <w:rPr>
          <w:rFonts w:ascii="Arial" w:hAnsi="Arial" w:cs="Arial"/>
          <w:sz w:val="24"/>
          <w:szCs w:val="24"/>
        </w:rPr>
        <w:t>2.6. Отметки «Копия верна», «В заверении отказано» могут быть сделаны в письменной форме.</w:t>
      </w:r>
      <w:bookmarkEnd w:id="40"/>
    </w:p>
    <w:p w:rsidR="00D42646" w:rsidRPr="00782662" w:rsidRDefault="00D42646" w:rsidP="00782662">
      <w:pPr>
        <w:spacing w:line="240" w:lineRule="auto"/>
        <w:ind w:firstLine="708"/>
        <w:contextualSpacing/>
        <w:jc w:val="center"/>
        <w:rPr>
          <w:rFonts w:ascii="Arial" w:hAnsi="Arial" w:cs="Arial"/>
          <w:sz w:val="24"/>
          <w:szCs w:val="24"/>
        </w:rPr>
      </w:pPr>
    </w:p>
    <w:p w:rsidR="00B02CBD" w:rsidRPr="00782662" w:rsidRDefault="00782662" w:rsidP="00782662">
      <w:pPr>
        <w:pStyle w:val="1"/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41" w:name="sub_4000"/>
      <w:r>
        <w:rPr>
          <w:rFonts w:ascii="Arial" w:hAnsi="Arial" w:cs="Arial"/>
          <w:sz w:val="24"/>
          <w:szCs w:val="24"/>
        </w:rPr>
        <w:t>Стандарт № 4 «</w:t>
      </w:r>
      <w:r w:rsidR="00B02CBD" w:rsidRPr="00782662">
        <w:rPr>
          <w:rFonts w:ascii="Arial" w:hAnsi="Arial" w:cs="Arial"/>
          <w:sz w:val="24"/>
          <w:szCs w:val="24"/>
        </w:rPr>
        <w:t>Оформление результатов контрольной деятельности</w:t>
      </w:r>
      <w:bookmarkEnd w:id="41"/>
      <w:r>
        <w:rPr>
          <w:rFonts w:ascii="Arial" w:hAnsi="Arial" w:cs="Arial"/>
          <w:sz w:val="24"/>
          <w:szCs w:val="24"/>
        </w:rPr>
        <w:t>»</w:t>
      </w:r>
    </w:p>
    <w:p w:rsidR="00B02CBD" w:rsidRPr="00782662" w:rsidRDefault="00B02CBD" w:rsidP="00782662">
      <w:pPr>
        <w:pStyle w:val="1"/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42" w:name="sub_4001"/>
      <w:r w:rsidRPr="00782662">
        <w:rPr>
          <w:rFonts w:ascii="Arial" w:hAnsi="Arial" w:cs="Arial"/>
          <w:sz w:val="24"/>
          <w:szCs w:val="24"/>
        </w:rPr>
        <w:t>1. Документирование результатов проверки по отдельным вопросам Программы проверки</w:t>
      </w:r>
    </w:p>
    <w:bookmarkEnd w:id="42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43" w:name="sub_4011"/>
      <w:r w:rsidRPr="00782662">
        <w:rPr>
          <w:rFonts w:ascii="Arial" w:hAnsi="Arial" w:cs="Arial"/>
          <w:sz w:val="24"/>
          <w:szCs w:val="24"/>
        </w:rPr>
        <w:t>1.1. Результаты проведенного контрольного мероприятия по всем вопросам Программы проверки подлежат документированию.</w:t>
      </w:r>
    </w:p>
    <w:bookmarkEnd w:id="43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При проведении обследования по отдельному направлению деятельности объекта контроля составляется заключение. Результаты проведенных проверок и ревизий оформляется актом.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44" w:name="sub_4012"/>
      <w:r w:rsidRPr="00782662">
        <w:rPr>
          <w:rFonts w:ascii="Arial" w:hAnsi="Arial" w:cs="Arial"/>
          <w:sz w:val="24"/>
          <w:szCs w:val="24"/>
        </w:rPr>
        <w:t>1.2. Акт (заключение) включает вводную, описательную и заключительную части.</w:t>
      </w:r>
    </w:p>
    <w:bookmarkEnd w:id="44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Вводная часть должна содержать: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заголовок с указанием темы проверки по соответствующему вопросу Программы проверки;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место и дату составления. Датой написания акта (заключения) является дата ее подписания лицом, осуществляющими проверку по соответствующему вопросу Программы проверки.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основание проведения проверки (дату и номер приказа о проведении проверки, а также ссылку на Программу проверки);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наименования должностей, лица, осуществляющих проверку по соответствующему вопросу Программы проверки;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наименование объекта контроля;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проверяемый период деятельности объекта контроля;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сроки проведения проверки;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метод проведения контрольного мероприятия;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способ проведения проверки;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данные о последнем контрольном мероприятии и сведения об устранении нарушений по результатам его рассмотрения;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краткую информацию об объекте контроля;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lastRenderedPageBreak/>
        <w:t>- перечень нормативных правовых актов, в соответствии с которыми осуществлялась деятельность объекта контроля в проверяемом периоде;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Вводная часть может содержать и иную необходимую информацию, относящуюся к проверке.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Описательная часть Акта (заключения) должна содержать информацию по вопросам, указанным в Программе проверки, по каждому соответствующему направлению деятельности объекта контроля. В описательной части излагаются способ проведения контрольного действия, выявленные нарушения и недостатки в работе с приведением доказательной базы по выявленным нарушениям на основании документов, контрольных действий, результатов встречных проверок и обследований, объяснениями должностных и материально - ответственных лиц и иными документами. Обоснование выявленных нарушений подтверждается ссылками на нормативные правовые акты, инструкции, методические указания и другие документы, определяющие порядок ведения бухгалтерского и бюджетного учета.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Если в ходе проверки установлено, что объект контроля не выполнил какие-либо предложения (рекомендации), которые были даны по результатам предшествующей проверки, проведенной на этом объекте контроля, данный факт подлежит отражению в Акте (заключении).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В заключительной части излагаются выявленные нарушения, сгруппированные по видам нарушений, с указанием сумм по каждому виду или группе выявленных нарушений.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45" w:name="sub_4013"/>
      <w:r w:rsidRPr="00782662">
        <w:rPr>
          <w:rFonts w:ascii="Arial" w:hAnsi="Arial" w:cs="Arial"/>
          <w:sz w:val="24"/>
          <w:szCs w:val="24"/>
        </w:rPr>
        <w:t>1.3. Акт (заключение) составляется должностным лицом, ответственным за проведение контрольного мероприятия, в двух экземплярах, подписывается должностным лицом, проводившим контрольное мероприятие, или членами группы, в случае проведения контрольного мероприятия группой специалистов. Один экземпляр остается у руководителя группы проверки, второй экземпляр представляется руководителю объекта контроля под роспись с указанием даты и времени его вручения на обоих экземплярах.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46" w:name="sub_4014"/>
      <w:bookmarkEnd w:id="45"/>
      <w:r w:rsidRPr="00782662">
        <w:rPr>
          <w:rFonts w:ascii="Arial" w:hAnsi="Arial" w:cs="Arial"/>
          <w:sz w:val="24"/>
          <w:szCs w:val="24"/>
        </w:rPr>
        <w:t>1.4. При наличии возражений и замечаний по тексту Акта (заключения) уполномоченное должностное лицо (должностные лица) объекта контроля, подписывающее его, делает об этом оговорку перед своей подписью и представляет письменные возражения и/или замечания в течение 7 рабочих дней со дня получения Акта (заключения).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47" w:name="sub_4015"/>
      <w:bookmarkEnd w:id="46"/>
      <w:r w:rsidRPr="00782662">
        <w:rPr>
          <w:rFonts w:ascii="Arial" w:hAnsi="Arial" w:cs="Arial"/>
          <w:sz w:val="24"/>
          <w:szCs w:val="24"/>
        </w:rPr>
        <w:t>1.5. Должностное лицо (руководитель группы) в срок до 7 рабочих дней с даты представление возражений или замечаний обязано проверить обоснованность изложенных возражений или замечаний и при необходимости дать по ним письменный ответ о согласии или несогласии с доводами</w:t>
      </w:r>
      <w:r w:rsidR="00CA1962" w:rsidRPr="00782662">
        <w:rPr>
          <w:rFonts w:ascii="Arial" w:hAnsi="Arial" w:cs="Arial"/>
          <w:sz w:val="24"/>
          <w:szCs w:val="24"/>
        </w:rPr>
        <w:t>, изложенными объектом контроля</w:t>
      </w:r>
      <w:r w:rsidRPr="00782662">
        <w:rPr>
          <w:rFonts w:ascii="Arial" w:hAnsi="Arial" w:cs="Arial"/>
          <w:sz w:val="24"/>
          <w:szCs w:val="24"/>
        </w:rPr>
        <w:t xml:space="preserve">. Письменный ответ, подписанный </w:t>
      </w:r>
      <w:r w:rsidR="00782662" w:rsidRPr="00782662">
        <w:rPr>
          <w:rFonts w:ascii="Arial" w:hAnsi="Arial" w:cs="Arial"/>
          <w:sz w:val="24"/>
          <w:szCs w:val="24"/>
        </w:rPr>
        <w:t>главой муниципального</w:t>
      </w:r>
      <w:r w:rsidRPr="00782662">
        <w:rPr>
          <w:rFonts w:ascii="Arial" w:hAnsi="Arial" w:cs="Arial"/>
          <w:sz w:val="24"/>
          <w:szCs w:val="24"/>
        </w:rPr>
        <w:t xml:space="preserve"> образования, направляется объекту контроля и приобщается к материалам контрольного мероприятия.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48" w:name="sub_4016"/>
      <w:bookmarkEnd w:id="47"/>
      <w:r w:rsidRPr="00782662">
        <w:rPr>
          <w:rFonts w:ascii="Arial" w:hAnsi="Arial" w:cs="Arial"/>
          <w:sz w:val="24"/>
          <w:szCs w:val="24"/>
        </w:rPr>
        <w:t>1.6. Акт является основанием для организации в объекте проверки мероприятий, направленных на устранение выявленных в ходе проверки недостатков и нарушений.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49" w:name="sub_4017"/>
      <w:bookmarkEnd w:id="48"/>
      <w:r w:rsidRPr="00782662">
        <w:rPr>
          <w:rFonts w:ascii="Arial" w:hAnsi="Arial" w:cs="Arial"/>
          <w:sz w:val="24"/>
          <w:szCs w:val="24"/>
        </w:rPr>
        <w:t xml:space="preserve">1.7. Встречные проверки проводятся на основании письменного запроса </w:t>
      </w:r>
      <w:r w:rsidR="00782662" w:rsidRPr="00782662">
        <w:rPr>
          <w:rFonts w:ascii="Arial" w:hAnsi="Arial" w:cs="Arial"/>
          <w:sz w:val="24"/>
          <w:szCs w:val="24"/>
        </w:rPr>
        <w:t>администрации муниципального</w:t>
      </w:r>
      <w:r w:rsidRPr="00782662">
        <w:rPr>
          <w:rFonts w:ascii="Arial" w:hAnsi="Arial" w:cs="Arial"/>
          <w:sz w:val="24"/>
          <w:szCs w:val="24"/>
        </w:rPr>
        <w:t xml:space="preserve"> образования, в котором указывается срок преставления документов и перечень запрашиваемых документов.</w:t>
      </w:r>
      <w:bookmarkEnd w:id="49"/>
    </w:p>
    <w:p w:rsidR="00B02CBD" w:rsidRPr="00782662" w:rsidRDefault="00782662" w:rsidP="00782662">
      <w:pPr>
        <w:pStyle w:val="1"/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50" w:name="sub_5000"/>
      <w:r>
        <w:rPr>
          <w:rFonts w:ascii="Arial" w:hAnsi="Arial" w:cs="Arial"/>
          <w:sz w:val="24"/>
          <w:szCs w:val="24"/>
        </w:rPr>
        <w:t>Стандарт № 5 «</w:t>
      </w:r>
      <w:r w:rsidR="00B02CBD" w:rsidRPr="00782662">
        <w:rPr>
          <w:rFonts w:ascii="Arial" w:hAnsi="Arial" w:cs="Arial"/>
          <w:sz w:val="24"/>
          <w:szCs w:val="24"/>
        </w:rPr>
        <w:t>Подготовка отчета о результатах прове</w:t>
      </w:r>
      <w:r>
        <w:rPr>
          <w:rFonts w:ascii="Arial" w:hAnsi="Arial" w:cs="Arial"/>
          <w:sz w:val="24"/>
          <w:szCs w:val="24"/>
        </w:rPr>
        <w:t>рки»</w:t>
      </w:r>
    </w:p>
    <w:bookmarkEnd w:id="50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51" w:name="sub_5001"/>
      <w:r w:rsidRPr="00782662">
        <w:rPr>
          <w:rFonts w:ascii="Arial" w:hAnsi="Arial" w:cs="Arial"/>
          <w:sz w:val="24"/>
          <w:szCs w:val="24"/>
        </w:rPr>
        <w:t xml:space="preserve">1. Оформленный акт (заключение) контрольного мероприятия представляется на рассмотрение </w:t>
      </w:r>
      <w:r w:rsidR="00782662" w:rsidRPr="00782662">
        <w:rPr>
          <w:rFonts w:ascii="Arial" w:hAnsi="Arial" w:cs="Arial"/>
          <w:sz w:val="24"/>
          <w:szCs w:val="24"/>
        </w:rPr>
        <w:t>главе муниципального</w:t>
      </w:r>
      <w:r w:rsidRPr="00782662">
        <w:rPr>
          <w:rFonts w:ascii="Arial" w:hAnsi="Arial" w:cs="Arial"/>
          <w:sz w:val="24"/>
          <w:szCs w:val="24"/>
        </w:rPr>
        <w:t xml:space="preserve"> образования. Копия акта (заключение) контрольного мероприятия с учетом возражений, представленных </w:t>
      </w:r>
      <w:r w:rsidRPr="00782662">
        <w:rPr>
          <w:rFonts w:ascii="Arial" w:hAnsi="Arial" w:cs="Arial"/>
          <w:sz w:val="24"/>
          <w:szCs w:val="24"/>
        </w:rPr>
        <w:lastRenderedPageBreak/>
        <w:t xml:space="preserve">объектом контроля, направляется </w:t>
      </w:r>
      <w:r w:rsidR="00782662" w:rsidRPr="00782662">
        <w:rPr>
          <w:rFonts w:ascii="Arial" w:hAnsi="Arial" w:cs="Arial"/>
          <w:sz w:val="24"/>
          <w:szCs w:val="24"/>
        </w:rPr>
        <w:t>главе муниципального</w:t>
      </w:r>
      <w:r w:rsidRPr="00782662">
        <w:rPr>
          <w:rFonts w:ascii="Arial" w:hAnsi="Arial" w:cs="Arial"/>
          <w:sz w:val="24"/>
          <w:szCs w:val="24"/>
        </w:rPr>
        <w:t xml:space="preserve"> образования для рассмотрения и принятия решения по итогам контрольного мероприятия.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52" w:name="sub_5002"/>
      <w:bookmarkEnd w:id="51"/>
      <w:r w:rsidRPr="00782662">
        <w:rPr>
          <w:rFonts w:ascii="Arial" w:hAnsi="Arial" w:cs="Arial"/>
          <w:sz w:val="24"/>
          <w:szCs w:val="24"/>
        </w:rPr>
        <w:t xml:space="preserve">2. По результатам Акта (заключения) должностное лицо готовит Отчет о результатах </w:t>
      </w:r>
      <w:r w:rsidR="00782662" w:rsidRPr="00782662">
        <w:rPr>
          <w:rFonts w:ascii="Arial" w:hAnsi="Arial" w:cs="Arial"/>
          <w:sz w:val="24"/>
          <w:szCs w:val="24"/>
        </w:rPr>
        <w:t>проверки не</w:t>
      </w:r>
      <w:r w:rsidRPr="00782662">
        <w:rPr>
          <w:rFonts w:ascii="Arial" w:hAnsi="Arial" w:cs="Arial"/>
          <w:sz w:val="24"/>
          <w:szCs w:val="24"/>
        </w:rPr>
        <w:t xml:space="preserve"> более 5 рабочих дней с даты окончания.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53" w:name="sub_5003"/>
      <w:bookmarkEnd w:id="52"/>
      <w:r w:rsidRPr="00782662">
        <w:rPr>
          <w:rFonts w:ascii="Arial" w:hAnsi="Arial" w:cs="Arial"/>
          <w:sz w:val="24"/>
          <w:szCs w:val="24"/>
        </w:rPr>
        <w:t>3. Отчет представляет собой документ, содержащий информацию об основных итогах проверки, и должен включать следующее:</w:t>
      </w:r>
    </w:p>
    <w:bookmarkEnd w:id="53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основание для проведения проверки;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проверяемый период;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срок проведения проверки;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метод проведения проверки;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способ проведения проверки;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по результатам проверки установлено следующее;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возражения руководителя (иного уполномоченного лица) объекта контроля, изложенного по результатам проверки.</w:t>
      </w:r>
    </w:p>
    <w:p w:rsidR="00B02CBD" w:rsidRPr="00782662" w:rsidRDefault="00782662" w:rsidP="00782662">
      <w:pPr>
        <w:pStyle w:val="1"/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54" w:name="sub_6000"/>
      <w:r>
        <w:rPr>
          <w:rFonts w:ascii="Arial" w:hAnsi="Arial" w:cs="Arial"/>
          <w:sz w:val="24"/>
          <w:szCs w:val="24"/>
        </w:rPr>
        <w:t>Стандарт № 6 «</w:t>
      </w:r>
      <w:r w:rsidR="00B02CBD" w:rsidRPr="00782662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ассмотрение материалов проверки»</w:t>
      </w:r>
    </w:p>
    <w:bookmarkEnd w:id="54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55" w:name="sub_6001"/>
      <w:r w:rsidRPr="00782662">
        <w:rPr>
          <w:rFonts w:ascii="Arial" w:hAnsi="Arial" w:cs="Arial"/>
          <w:sz w:val="24"/>
          <w:szCs w:val="24"/>
        </w:rPr>
        <w:t xml:space="preserve">1. По итогам проведенного контрольного мероприятия </w:t>
      </w:r>
      <w:r w:rsidR="00782662" w:rsidRPr="00782662">
        <w:rPr>
          <w:rFonts w:ascii="Arial" w:hAnsi="Arial" w:cs="Arial"/>
          <w:sz w:val="24"/>
          <w:szCs w:val="24"/>
        </w:rPr>
        <w:t>администрацией муниципального</w:t>
      </w:r>
      <w:r w:rsidRPr="00782662">
        <w:rPr>
          <w:rFonts w:ascii="Arial" w:hAnsi="Arial" w:cs="Arial"/>
          <w:sz w:val="24"/>
          <w:szCs w:val="24"/>
        </w:rPr>
        <w:t xml:space="preserve"> образования в срок не превышающий 30 дней со дня окончания срока проведения контрольного мероприятия, в адрес объекта контроля направляется представление или предписание.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56" w:name="sub_6002"/>
      <w:bookmarkEnd w:id="55"/>
      <w:r w:rsidRPr="00782662">
        <w:rPr>
          <w:rFonts w:ascii="Arial" w:hAnsi="Arial" w:cs="Arial"/>
          <w:sz w:val="24"/>
          <w:szCs w:val="24"/>
        </w:rPr>
        <w:t>2. Представление (предписание) должно содержать:</w:t>
      </w:r>
    </w:p>
    <w:bookmarkEnd w:id="56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сведения о выявленных нарушениях законодательных и нормативных правовых актов;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предложения (рекомендации) объекту проверки по устранению выявленных нарушений требований законодательных и нормативных правовых актов и обеспечению их недопущения в дальнейшем;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срок представления плана мероприятий по устранению выявленных проверкой нарушений и недостатков, отраженных в Акте (заключении);</w:t>
      </w:r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2662">
        <w:rPr>
          <w:rFonts w:ascii="Arial" w:hAnsi="Arial" w:cs="Arial"/>
          <w:sz w:val="24"/>
          <w:szCs w:val="24"/>
        </w:rPr>
        <w:t>- срок представления отчета о принятии мер по устранению перечисленных в Указаниях нарушений требований законодательных и нормативных правовых актов.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57" w:name="sub_6003"/>
      <w:r w:rsidRPr="00782662">
        <w:rPr>
          <w:rFonts w:ascii="Arial" w:hAnsi="Arial" w:cs="Arial"/>
          <w:sz w:val="24"/>
          <w:szCs w:val="24"/>
        </w:rPr>
        <w:t>3. Представление (предписание) направляется объекту контроля и является обязательным для исполнения в части устранения указанных в нем выявленных нарушений законодательных и нормативных правовых актов.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58" w:name="sub_6004"/>
      <w:bookmarkEnd w:id="57"/>
      <w:r w:rsidRPr="00782662">
        <w:rPr>
          <w:rFonts w:ascii="Arial" w:hAnsi="Arial" w:cs="Arial"/>
          <w:sz w:val="24"/>
          <w:szCs w:val="24"/>
        </w:rPr>
        <w:t xml:space="preserve">4. На основании полученного Представления (предписания) объект контроля формирует и представляет в </w:t>
      </w:r>
      <w:r w:rsidR="00782662" w:rsidRPr="00782662">
        <w:rPr>
          <w:rFonts w:ascii="Arial" w:hAnsi="Arial" w:cs="Arial"/>
          <w:sz w:val="24"/>
          <w:szCs w:val="24"/>
        </w:rPr>
        <w:t>администрацию муниципального</w:t>
      </w:r>
      <w:r w:rsidRPr="00782662">
        <w:rPr>
          <w:rFonts w:ascii="Arial" w:hAnsi="Arial" w:cs="Arial"/>
          <w:sz w:val="24"/>
          <w:szCs w:val="24"/>
        </w:rPr>
        <w:t xml:space="preserve"> образования, план мероприятий по устранению нарушений и недостатков, отраж</w:t>
      </w:r>
      <w:r w:rsidR="00F245B8" w:rsidRPr="00782662">
        <w:rPr>
          <w:rFonts w:ascii="Arial" w:hAnsi="Arial" w:cs="Arial"/>
          <w:sz w:val="24"/>
          <w:szCs w:val="24"/>
        </w:rPr>
        <w:t>енных в контрольном мероприятии</w:t>
      </w:r>
      <w:r w:rsidRPr="00782662">
        <w:rPr>
          <w:rFonts w:ascii="Arial" w:hAnsi="Arial" w:cs="Arial"/>
          <w:sz w:val="24"/>
          <w:szCs w:val="24"/>
        </w:rPr>
        <w:t>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59" w:name="sub_6005"/>
      <w:bookmarkEnd w:id="58"/>
      <w:r w:rsidRPr="00782662">
        <w:rPr>
          <w:rFonts w:ascii="Arial" w:hAnsi="Arial" w:cs="Arial"/>
          <w:sz w:val="24"/>
          <w:szCs w:val="24"/>
        </w:rPr>
        <w:t>5. Контроль над ходом реализации представлений (предписаний) осуществляет должностное лицо ответственное за проведение контрольного мероприятия.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60" w:name="sub_6006"/>
      <w:bookmarkEnd w:id="59"/>
      <w:r w:rsidRPr="00782662">
        <w:rPr>
          <w:rFonts w:ascii="Arial" w:hAnsi="Arial" w:cs="Arial"/>
          <w:sz w:val="24"/>
          <w:szCs w:val="24"/>
        </w:rPr>
        <w:t xml:space="preserve">6. В случае выявления в ходе контрольного мероприятия фактов административных правонарушений </w:t>
      </w:r>
      <w:r w:rsidR="00782662" w:rsidRPr="00782662">
        <w:rPr>
          <w:rFonts w:ascii="Arial" w:hAnsi="Arial" w:cs="Arial"/>
          <w:sz w:val="24"/>
          <w:szCs w:val="24"/>
        </w:rPr>
        <w:t>администрация муниципального</w:t>
      </w:r>
      <w:r w:rsidRPr="00782662">
        <w:rPr>
          <w:rFonts w:ascii="Arial" w:hAnsi="Arial" w:cs="Arial"/>
          <w:sz w:val="24"/>
          <w:szCs w:val="24"/>
        </w:rPr>
        <w:t xml:space="preserve"> образования составляет протокол об административном правонарушении в соответствии с Кодексом Российской Федерации об административных правонарушениях и бюджетном законодательстве.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61" w:name="sub_6007"/>
      <w:bookmarkEnd w:id="60"/>
      <w:r w:rsidRPr="00782662">
        <w:rPr>
          <w:rFonts w:ascii="Arial" w:hAnsi="Arial" w:cs="Arial"/>
          <w:sz w:val="24"/>
          <w:szCs w:val="24"/>
        </w:rPr>
        <w:t>7. В случае выявления обстоятельств и фактов, свидетельствующих о признаках нарушений, относящихся к компетенции другого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  <w:bookmarkEnd w:id="61"/>
    </w:p>
    <w:p w:rsidR="00B02CBD" w:rsidRPr="00782662" w:rsidRDefault="00782662" w:rsidP="00782662">
      <w:pPr>
        <w:pStyle w:val="1"/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62" w:name="sub_7000"/>
      <w:r>
        <w:rPr>
          <w:rFonts w:ascii="Arial" w:hAnsi="Arial" w:cs="Arial"/>
          <w:sz w:val="24"/>
          <w:szCs w:val="24"/>
        </w:rPr>
        <w:lastRenderedPageBreak/>
        <w:t>Стандарт № 7 «</w:t>
      </w:r>
      <w:r w:rsidR="00B02CBD" w:rsidRPr="00782662">
        <w:rPr>
          <w:rFonts w:ascii="Arial" w:hAnsi="Arial" w:cs="Arial"/>
          <w:sz w:val="24"/>
          <w:szCs w:val="24"/>
        </w:rPr>
        <w:t>Контроль выполне</w:t>
      </w:r>
      <w:r>
        <w:rPr>
          <w:rFonts w:ascii="Arial" w:hAnsi="Arial" w:cs="Arial"/>
          <w:sz w:val="24"/>
          <w:szCs w:val="24"/>
        </w:rPr>
        <w:t>ния Представлений (предписаний)»</w:t>
      </w:r>
    </w:p>
    <w:bookmarkEnd w:id="62"/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63" w:name="sub_7001"/>
      <w:r w:rsidRPr="00782662">
        <w:rPr>
          <w:rFonts w:ascii="Arial" w:hAnsi="Arial" w:cs="Arial"/>
          <w:sz w:val="24"/>
          <w:szCs w:val="24"/>
        </w:rPr>
        <w:t>1. Контроль над ходом выполнения представлений (предписаний) осуществляет должностное лицо ответственное за проведение контрольного мероприятия</w:t>
      </w:r>
      <w:bookmarkEnd w:id="63"/>
      <w:r w:rsidR="00F245B8" w:rsidRPr="00782662">
        <w:rPr>
          <w:rFonts w:ascii="Arial" w:hAnsi="Arial" w:cs="Arial"/>
          <w:sz w:val="24"/>
          <w:szCs w:val="24"/>
        </w:rPr>
        <w:t>.</w:t>
      </w:r>
    </w:p>
    <w:p w:rsidR="00B02CBD" w:rsidRPr="00782662" w:rsidRDefault="00B02CBD" w:rsidP="0078266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64" w:name="sub_7002"/>
      <w:r w:rsidRPr="00782662">
        <w:rPr>
          <w:rFonts w:ascii="Arial" w:hAnsi="Arial" w:cs="Arial"/>
          <w:sz w:val="24"/>
          <w:szCs w:val="24"/>
        </w:rPr>
        <w:t>2. Проверка результатов выполнения представлений (предписаний) проводятся не ранее чем через шесть месяцев, но не позже одного года после того, когда они были направлены в адрес объекта контроля.</w:t>
      </w:r>
      <w:bookmarkEnd w:id="64"/>
    </w:p>
    <w:p w:rsidR="00B02CBD" w:rsidRPr="00782662" w:rsidRDefault="00B02CBD" w:rsidP="00782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02CBD" w:rsidRPr="00782662" w:rsidRDefault="00B02CBD" w:rsidP="00782662">
      <w:pPr>
        <w:spacing w:line="240" w:lineRule="auto"/>
        <w:ind w:firstLine="698"/>
        <w:contextualSpacing/>
        <w:jc w:val="both"/>
        <w:rPr>
          <w:rStyle w:val="a3"/>
          <w:rFonts w:ascii="Arial" w:hAnsi="Arial" w:cs="Arial"/>
          <w:sz w:val="24"/>
          <w:szCs w:val="24"/>
        </w:rPr>
      </w:pPr>
    </w:p>
    <w:p w:rsidR="00B02CBD" w:rsidRPr="00782662" w:rsidRDefault="00B02CBD" w:rsidP="00782662">
      <w:pPr>
        <w:spacing w:line="240" w:lineRule="auto"/>
        <w:ind w:firstLine="698"/>
        <w:contextualSpacing/>
        <w:jc w:val="both"/>
        <w:rPr>
          <w:rStyle w:val="a3"/>
          <w:rFonts w:ascii="Arial" w:hAnsi="Arial" w:cs="Arial"/>
          <w:sz w:val="24"/>
          <w:szCs w:val="24"/>
        </w:rPr>
      </w:pPr>
    </w:p>
    <w:p w:rsidR="00B02CBD" w:rsidRPr="00782662" w:rsidRDefault="00B02CBD" w:rsidP="00782662">
      <w:pPr>
        <w:spacing w:line="240" w:lineRule="auto"/>
        <w:ind w:firstLine="698"/>
        <w:contextualSpacing/>
        <w:jc w:val="both"/>
        <w:rPr>
          <w:rStyle w:val="a3"/>
          <w:rFonts w:ascii="Arial" w:hAnsi="Arial" w:cs="Arial"/>
          <w:sz w:val="24"/>
          <w:szCs w:val="24"/>
        </w:rPr>
      </w:pPr>
    </w:p>
    <w:p w:rsidR="00B02CBD" w:rsidRPr="00782662" w:rsidRDefault="00B02CBD" w:rsidP="00782662">
      <w:pPr>
        <w:spacing w:line="240" w:lineRule="auto"/>
        <w:ind w:firstLine="698"/>
        <w:contextualSpacing/>
        <w:jc w:val="both"/>
        <w:rPr>
          <w:rStyle w:val="a3"/>
          <w:rFonts w:ascii="Arial" w:hAnsi="Arial" w:cs="Arial"/>
          <w:sz w:val="24"/>
          <w:szCs w:val="24"/>
        </w:rPr>
      </w:pPr>
    </w:p>
    <w:p w:rsidR="00B02CBD" w:rsidRPr="00782662" w:rsidRDefault="00B02CBD" w:rsidP="00782662">
      <w:pPr>
        <w:spacing w:line="240" w:lineRule="auto"/>
        <w:ind w:firstLine="698"/>
        <w:contextualSpacing/>
        <w:jc w:val="both"/>
        <w:rPr>
          <w:rStyle w:val="a3"/>
          <w:rFonts w:ascii="Arial" w:hAnsi="Arial" w:cs="Arial"/>
          <w:sz w:val="24"/>
          <w:szCs w:val="24"/>
        </w:rPr>
      </w:pPr>
    </w:p>
    <w:p w:rsidR="00B02CBD" w:rsidRPr="00782662" w:rsidRDefault="00B02CBD" w:rsidP="00782662">
      <w:pPr>
        <w:spacing w:line="240" w:lineRule="auto"/>
        <w:ind w:firstLine="698"/>
        <w:contextualSpacing/>
        <w:jc w:val="both"/>
        <w:rPr>
          <w:rStyle w:val="a3"/>
          <w:rFonts w:ascii="Arial" w:hAnsi="Arial" w:cs="Arial"/>
          <w:sz w:val="24"/>
          <w:szCs w:val="24"/>
        </w:rPr>
      </w:pPr>
    </w:p>
    <w:p w:rsidR="00B02CBD" w:rsidRPr="00782662" w:rsidRDefault="00B02CBD" w:rsidP="00F245B8">
      <w:pPr>
        <w:spacing w:line="240" w:lineRule="auto"/>
        <w:ind w:firstLine="697"/>
        <w:contextualSpacing/>
        <w:jc w:val="right"/>
        <w:rPr>
          <w:rFonts w:ascii="Courier New" w:hAnsi="Courier New" w:cs="Courier New"/>
          <w:b/>
          <w:color w:val="000000" w:themeColor="text1"/>
        </w:rPr>
      </w:pPr>
      <w:r w:rsidRPr="00782662">
        <w:rPr>
          <w:rStyle w:val="a3"/>
          <w:rFonts w:ascii="Courier New" w:hAnsi="Courier New" w:cs="Courier New"/>
          <w:b w:val="0"/>
          <w:color w:val="000000" w:themeColor="text1"/>
        </w:rPr>
        <w:t>Приложение № 1</w:t>
      </w:r>
    </w:p>
    <w:p w:rsidR="00B02CBD" w:rsidRPr="00782662" w:rsidRDefault="00B02CBD" w:rsidP="00F245B8">
      <w:pPr>
        <w:spacing w:line="240" w:lineRule="auto"/>
        <w:ind w:firstLine="697"/>
        <w:contextualSpacing/>
        <w:jc w:val="right"/>
        <w:rPr>
          <w:rFonts w:ascii="Courier New" w:hAnsi="Courier New" w:cs="Courier New"/>
          <w:b/>
          <w:color w:val="000000" w:themeColor="text1"/>
        </w:rPr>
      </w:pPr>
      <w:proofErr w:type="gramStart"/>
      <w:r w:rsidRPr="00782662">
        <w:rPr>
          <w:rStyle w:val="a3"/>
          <w:rFonts w:ascii="Courier New" w:hAnsi="Courier New" w:cs="Courier New"/>
          <w:b w:val="0"/>
          <w:color w:val="000000" w:themeColor="text1"/>
        </w:rPr>
        <w:t>к</w:t>
      </w:r>
      <w:proofErr w:type="gramEnd"/>
      <w:r w:rsidRPr="00782662">
        <w:rPr>
          <w:rStyle w:val="a3"/>
          <w:rFonts w:ascii="Courier New" w:hAnsi="Courier New" w:cs="Courier New"/>
          <w:b w:val="0"/>
          <w:color w:val="000000" w:themeColor="text1"/>
        </w:rPr>
        <w:t xml:space="preserve"> стандартам внутреннего муниципального</w:t>
      </w:r>
    </w:p>
    <w:p w:rsidR="00B02CBD" w:rsidRPr="00782662" w:rsidRDefault="00B02CBD" w:rsidP="00F245B8">
      <w:pPr>
        <w:spacing w:line="240" w:lineRule="auto"/>
        <w:ind w:firstLine="697"/>
        <w:contextualSpacing/>
        <w:jc w:val="right"/>
        <w:rPr>
          <w:rFonts w:ascii="Courier New" w:hAnsi="Courier New" w:cs="Courier New"/>
          <w:b/>
          <w:color w:val="000000" w:themeColor="text1"/>
        </w:rPr>
      </w:pPr>
      <w:proofErr w:type="gramStart"/>
      <w:r w:rsidRPr="00782662">
        <w:rPr>
          <w:rStyle w:val="a3"/>
          <w:rFonts w:ascii="Courier New" w:hAnsi="Courier New" w:cs="Courier New"/>
          <w:b w:val="0"/>
          <w:color w:val="000000" w:themeColor="text1"/>
        </w:rPr>
        <w:t>финансового</w:t>
      </w:r>
      <w:proofErr w:type="gramEnd"/>
      <w:r w:rsidRPr="00782662">
        <w:rPr>
          <w:rStyle w:val="a3"/>
          <w:rFonts w:ascii="Courier New" w:hAnsi="Courier New" w:cs="Courier New"/>
          <w:b w:val="0"/>
          <w:color w:val="000000" w:themeColor="text1"/>
        </w:rPr>
        <w:t xml:space="preserve"> контроля</w:t>
      </w:r>
    </w:p>
    <w:p w:rsidR="00B02CBD" w:rsidRPr="00B02CBD" w:rsidRDefault="00B02CBD" w:rsidP="007826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CBD" w:rsidRPr="00782662" w:rsidRDefault="00B02CBD" w:rsidP="00782662">
      <w:pPr>
        <w:pStyle w:val="a6"/>
        <w:contextualSpacing/>
        <w:jc w:val="right"/>
        <w:rPr>
          <w:rFonts w:ascii="Arial" w:hAnsi="Arial" w:cs="Arial"/>
        </w:rPr>
      </w:pPr>
      <w:r w:rsidRPr="00782662">
        <w:rPr>
          <w:rFonts w:ascii="Arial" w:hAnsi="Arial" w:cs="Arial"/>
        </w:rPr>
        <w:t xml:space="preserve">                                                                Утверждаю</w:t>
      </w:r>
    </w:p>
    <w:p w:rsidR="00B02CBD" w:rsidRPr="00782662" w:rsidRDefault="00B02CBD" w:rsidP="00782662">
      <w:pPr>
        <w:pStyle w:val="a6"/>
        <w:contextualSpacing/>
        <w:jc w:val="right"/>
        <w:rPr>
          <w:rFonts w:ascii="Arial" w:hAnsi="Arial" w:cs="Arial"/>
        </w:rPr>
      </w:pPr>
      <w:r w:rsidRPr="00782662">
        <w:rPr>
          <w:rFonts w:ascii="Arial" w:hAnsi="Arial" w:cs="Arial"/>
        </w:rPr>
        <w:t xml:space="preserve">                               ______________________ /инициалы, фамилия/</w:t>
      </w:r>
    </w:p>
    <w:p w:rsidR="00B02CBD" w:rsidRPr="00782662" w:rsidRDefault="00B02CBD" w:rsidP="00782662">
      <w:pPr>
        <w:pStyle w:val="a6"/>
        <w:contextualSpacing/>
        <w:jc w:val="right"/>
        <w:rPr>
          <w:rFonts w:ascii="Arial" w:hAnsi="Arial" w:cs="Arial"/>
        </w:rPr>
      </w:pPr>
      <w:r w:rsidRPr="00782662">
        <w:rPr>
          <w:rFonts w:ascii="Arial" w:hAnsi="Arial" w:cs="Arial"/>
        </w:rPr>
        <w:t xml:space="preserve">                                                            дата, подпись</w:t>
      </w:r>
    </w:p>
    <w:p w:rsidR="00B02CBD" w:rsidRPr="00782662" w:rsidRDefault="00B02CBD" w:rsidP="00970DB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02CBD" w:rsidRPr="00782662" w:rsidRDefault="00B02CBD" w:rsidP="00970DB2">
      <w:pPr>
        <w:pStyle w:val="a6"/>
        <w:spacing w:line="360" w:lineRule="auto"/>
        <w:contextualSpacing/>
        <w:jc w:val="both"/>
        <w:rPr>
          <w:rFonts w:ascii="Arial" w:hAnsi="Arial" w:cs="Arial"/>
        </w:rPr>
      </w:pPr>
      <w:r w:rsidRPr="00782662">
        <w:rPr>
          <w:rFonts w:ascii="Arial" w:hAnsi="Arial" w:cs="Arial"/>
        </w:rPr>
        <w:t xml:space="preserve">                                                              </w:t>
      </w:r>
    </w:p>
    <w:p w:rsidR="00B02CBD" w:rsidRPr="00782662" w:rsidRDefault="00B02CBD" w:rsidP="00782662">
      <w:pPr>
        <w:pStyle w:val="a6"/>
        <w:contextualSpacing/>
        <w:jc w:val="center"/>
        <w:rPr>
          <w:rFonts w:ascii="Arial" w:hAnsi="Arial" w:cs="Arial"/>
          <w:color w:val="000000" w:themeColor="text1"/>
        </w:rPr>
      </w:pPr>
      <w:r w:rsidRPr="00782662">
        <w:rPr>
          <w:rStyle w:val="a3"/>
          <w:rFonts w:ascii="Arial" w:hAnsi="Arial" w:cs="Arial"/>
          <w:color w:val="000000" w:themeColor="text1"/>
        </w:rPr>
        <w:t>Годовой план</w:t>
      </w:r>
    </w:p>
    <w:p w:rsidR="00B02CBD" w:rsidRPr="00782662" w:rsidRDefault="00B02CBD" w:rsidP="00782662">
      <w:pPr>
        <w:pStyle w:val="a6"/>
        <w:contextualSpacing/>
        <w:jc w:val="center"/>
        <w:rPr>
          <w:rFonts w:ascii="Arial" w:hAnsi="Arial" w:cs="Arial"/>
          <w:color w:val="000000" w:themeColor="text1"/>
        </w:rPr>
      </w:pPr>
      <w:r w:rsidRPr="00782662">
        <w:rPr>
          <w:rStyle w:val="a3"/>
          <w:rFonts w:ascii="Arial" w:hAnsi="Arial" w:cs="Arial"/>
          <w:color w:val="000000" w:themeColor="text1"/>
        </w:rPr>
        <w:t>внутреннего муниципального финансового контроля</w:t>
      </w:r>
    </w:p>
    <w:p w:rsidR="00B02CBD" w:rsidRPr="00782662" w:rsidRDefault="00B02CBD" w:rsidP="00782662">
      <w:pPr>
        <w:pStyle w:val="a6"/>
        <w:contextualSpacing/>
        <w:jc w:val="center"/>
        <w:rPr>
          <w:rFonts w:ascii="Arial" w:hAnsi="Arial" w:cs="Arial"/>
          <w:color w:val="000000" w:themeColor="text1"/>
        </w:rPr>
      </w:pPr>
      <w:r w:rsidRPr="00782662">
        <w:rPr>
          <w:rStyle w:val="a3"/>
          <w:rFonts w:ascii="Arial" w:hAnsi="Arial" w:cs="Arial"/>
          <w:color w:val="000000" w:themeColor="text1"/>
        </w:rPr>
        <w:t>администрации  муниципального образования на ____ год</w:t>
      </w:r>
    </w:p>
    <w:p w:rsidR="00B02CBD" w:rsidRPr="00782662" w:rsidRDefault="00B02CBD" w:rsidP="00970DB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0"/>
        <w:gridCol w:w="1564"/>
        <w:gridCol w:w="1276"/>
        <w:gridCol w:w="1701"/>
        <w:gridCol w:w="3019"/>
      </w:tblGrid>
      <w:tr w:rsidR="00B02CBD" w:rsidRPr="00782662" w:rsidTr="00A52E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D" w:rsidRPr="00782662" w:rsidRDefault="00B02CBD" w:rsidP="00782662">
            <w:pPr>
              <w:pStyle w:val="a5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782662">
              <w:rPr>
                <w:rFonts w:ascii="Courier New" w:hAnsi="Courier New" w:cs="Courier New"/>
                <w:sz w:val="22"/>
                <w:szCs w:val="22"/>
              </w:rPr>
              <w:t>NN 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D" w:rsidRPr="00782662" w:rsidRDefault="00B02CBD" w:rsidP="00782662">
            <w:pPr>
              <w:pStyle w:val="a5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782662">
              <w:rPr>
                <w:rFonts w:ascii="Courier New" w:hAnsi="Courier New" w:cs="Courier New"/>
                <w:sz w:val="22"/>
                <w:szCs w:val="22"/>
              </w:rPr>
              <w:t>Наименование контрольного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D" w:rsidRPr="00782662" w:rsidRDefault="00B02CBD" w:rsidP="00782662">
            <w:pPr>
              <w:pStyle w:val="a5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782662">
              <w:rPr>
                <w:rFonts w:ascii="Courier New" w:hAnsi="Courier New" w:cs="Courier New"/>
                <w:sz w:val="22"/>
                <w:szCs w:val="22"/>
              </w:rPr>
              <w:t>Проверяемый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D" w:rsidRPr="00782662" w:rsidRDefault="00B02CBD" w:rsidP="00782662">
            <w:pPr>
              <w:pStyle w:val="a5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782662">
              <w:rPr>
                <w:rFonts w:ascii="Courier New" w:hAnsi="Courier New" w:cs="Courier New"/>
                <w:sz w:val="22"/>
                <w:szCs w:val="22"/>
              </w:rPr>
              <w:t>Наименование объекта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D" w:rsidRPr="00782662" w:rsidRDefault="00B02CBD" w:rsidP="00782662">
            <w:pPr>
              <w:pStyle w:val="a5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782662">
              <w:rPr>
                <w:rFonts w:ascii="Courier New" w:hAnsi="Courier New" w:cs="Courier New"/>
                <w:sz w:val="22"/>
                <w:szCs w:val="22"/>
              </w:rPr>
              <w:t>Период</w:t>
            </w:r>
          </w:p>
          <w:p w:rsidR="00B02CBD" w:rsidRPr="00782662" w:rsidRDefault="00B02CBD" w:rsidP="00782662">
            <w:pPr>
              <w:pStyle w:val="a5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782662">
              <w:rPr>
                <w:rFonts w:ascii="Courier New" w:hAnsi="Courier New" w:cs="Courier New"/>
                <w:sz w:val="22"/>
                <w:szCs w:val="22"/>
              </w:rPr>
              <w:t>проведения</w:t>
            </w:r>
            <w:proofErr w:type="gramEnd"/>
            <w:r w:rsidRPr="00782662">
              <w:rPr>
                <w:rFonts w:ascii="Courier New" w:hAnsi="Courier New" w:cs="Courier New"/>
                <w:sz w:val="22"/>
                <w:szCs w:val="22"/>
              </w:rPr>
              <w:t xml:space="preserve"> контрольного мероприятия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CBD" w:rsidRPr="00782662" w:rsidRDefault="00B02CBD" w:rsidP="00782662">
            <w:pPr>
              <w:pStyle w:val="a5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782662">
              <w:rPr>
                <w:rFonts w:ascii="Courier New" w:hAnsi="Courier New" w:cs="Courier New"/>
                <w:sz w:val="22"/>
                <w:szCs w:val="22"/>
              </w:rPr>
              <w:t>Должностное лицо, ответственное за проведение контрольного мероприятия.</w:t>
            </w:r>
          </w:p>
        </w:tc>
      </w:tr>
      <w:tr w:rsidR="00B02CBD" w:rsidRPr="00782662" w:rsidTr="00A52E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D" w:rsidRPr="00782662" w:rsidRDefault="00B02CBD" w:rsidP="00782662">
            <w:pPr>
              <w:pStyle w:val="a5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266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D" w:rsidRPr="00782662" w:rsidRDefault="00B02CBD" w:rsidP="00782662">
            <w:pPr>
              <w:pStyle w:val="a5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266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D" w:rsidRPr="00782662" w:rsidRDefault="00B02CBD" w:rsidP="00782662">
            <w:pPr>
              <w:pStyle w:val="a5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266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D" w:rsidRPr="00782662" w:rsidRDefault="00B02CBD" w:rsidP="00782662">
            <w:pPr>
              <w:pStyle w:val="a5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266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D" w:rsidRPr="00782662" w:rsidRDefault="00B02CBD" w:rsidP="00782662">
            <w:pPr>
              <w:pStyle w:val="a5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266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CBD" w:rsidRPr="00782662" w:rsidRDefault="00B02CBD" w:rsidP="00782662">
            <w:pPr>
              <w:pStyle w:val="a5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266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B02CBD" w:rsidRPr="00782662" w:rsidTr="00A52E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D" w:rsidRPr="00782662" w:rsidRDefault="00B02CBD" w:rsidP="00782662">
            <w:pPr>
              <w:pStyle w:val="a5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D" w:rsidRPr="00782662" w:rsidRDefault="00B02CBD" w:rsidP="00782662">
            <w:pPr>
              <w:pStyle w:val="a5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D" w:rsidRPr="00782662" w:rsidRDefault="00B02CBD" w:rsidP="00782662">
            <w:pPr>
              <w:pStyle w:val="a5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D" w:rsidRPr="00782662" w:rsidRDefault="00B02CBD" w:rsidP="00782662">
            <w:pPr>
              <w:pStyle w:val="a5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D" w:rsidRPr="00782662" w:rsidRDefault="00B02CBD" w:rsidP="00782662">
            <w:pPr>
              <w:pStyle w:val="a5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CBD" w:rsidRPr="00782662" w:rsidRDefault="00B02CBD" w:rsidP="00782662">
            <w:pPr>
              <w:pStyle w:val="a5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2CBD" w:rsidRPr="00782662" w:rsidTr="00A52E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D" w:rsidRPr="00782662" w:rsidRDefault="00B02CBD" w:rsidP="00970DB2">
            <w:pPr>
              <w:pStyle w:val="a5"/>
              <w:spacing w:line="360" w:lineRule="auto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D" w:rsidRPr="00782662" w:rsidRDefault="00B02CBD" w:rsidP="00970DB2">
            <w:pPr>
              <w:pStyle w:val="a5"/>
              <w:spacing w:line="360" w:lineRule="auto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D" w:rsidRPr="00782662" w:rsidRDefault="00B02CBD" w:rsidP="00970DB2">
            <w:pPr>
              <w:pStyle w:val="a5"/>
              <w:spacing w:line="360" w:lineRule="auto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D" w:rsidRPr="00782662" w:rsidRDefault="00B02CBD" w:rsidP="00970DB2">
            <w:pPr>
              <w:pStyle w:val="a5"/>
              <w:spacing w:line="360" w:lineRule="auto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D" w:rsidRPr="00782662" w:rsidRDefault="00B02CBD" w:rsidP="00970DB2">
            <w:pPr>
              <w:pStyle w:val="a5"/>
              <w:spacing w:line="360" w:lineRule="auto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CBD" w:rsidRPr="00782662" w:rsidRDefault="00B02CBD" w:rsidP="00970DB2">
            <w:pPr>
              <w:pStyle w:val="a5"/>
              <w:spacing w:line="360" w:lineRule="auto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B02CBD" w:rsidRPr="00B02CBD" w:rsidRDefault="00B02CBD" w:rsidP="00970DB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CBD" w:rsidRPr="00B02CBD" w:rsidRDefault="00B02CBD" w:rsidP="00970DB2">
      <w:pPr>
        <w:spacing w:line="360" w:lineRule="auto"/>
        <w:ind w:firstLine="698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B02CBD" w:rsidRPr="00B02CBD" w:rsidRDefault="00B02CBD" w:rsidP="00970DB2">
      <w:pPr>
        <w:spacing w:line="360" w:lineRule="auto"/>
        <w:ind w:firstLine="698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B02CBD" w:rsidRPr="00B02CBD" w:rsidRDefault="00B02CBD" w:rsidP="00970DB2">
      <w:pPr>
        <w:spacing w:line="360" w:lineRule="auto"/>
        <w:ind w:firstLine="698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E411A6" w:rsidRPr="00B02CBD" w:rsidRDefault="00E411A6" w:rsidP="00970DB2">
      <w:pPr>
        <w:pStyle w:val="1"/>
        <w:contextualSpacing/>
        <w:jc w:val="both"/>
        <w:rPr>
          <w:sz w:val="24"/>
          <w:szCs w:val="24"/>
        </w:rPr>
      </w:pPr>
    </w:p>
    <w:sectPr w:rsidR="00E411A6" w:rsidRPr="00B02CBD" w:rsidSect="00B6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95FF6"/>
    <w:multiLevelType w:val="hybridMultilevel"/>
    <w:tmpl w:val="48C648B4"/>
    <w:lvl w:ilvl="0" w:tplc="837E00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AB34986"/>
    <w:multiLevelType w:val="hybridMultilevel"/>
    <w:tmpl w:val="4A5881DC"/>
    <w:lvl w:ilvl="0" w:tplc="6DA8215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>
    <w:nsid w:val="34416E82"/>
    <w:multiLevelType w:val="hybridMultilevel"/>
    <w:tmpl w:val="0D8AD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5FAC"/>
    <w:rsid w:val="001C64B2"/>
    <w:rsid w:val="002B033D"/>
    <w:rsid w:val="00346292"/>
    <w:rsid w:val="003B120D"/>
    <w:rsid w:val="0065671E"/>
    <w:rsid w:val="006F7406"/>
    <w:rsid w:val="00782662"/>
    <w:rsid w:val="008D4C7E"/>
    <w:rsid w:val="00970DB2"/>
    <w:rsid w:val="009E08EA"/>
    <w:rsid w:val="00A066EC"/>
    <w:rsid w:val="00A73E06"/>
    <w:rsid w:val="00AC39AF"/>
    <w:rsid w:val="00B02CBD"/>
    <w:rsid w:val="00B67435"/>
    <w:rsid w:val="00C85FAC"/>
    <w:rsid w:val="00CA1962"/>
    <w:rsid w:val="00D42646"/>
    <w:rsid w:val="00D5212D"/>
    <w:rsid w:val="00D647DC"/>
    <w:rsid w:val="00E411A6"/>
    <w:rsid w:val="00F2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E74F-E08C-4703-8FF4-75C493FC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435"/>
  </w:style>
  <w:style w:type="paragraph" w:styleId="1">
    <w:name w:val="heading 1"/>
    <w:basedOn w:val="a"/>
    <w:next w:val="a"/>
    <w:link w:val="10"/>
    <w:qFormat/>
    <w:rsid w:val="00C85FA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85FA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FA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C85F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sid w:val="00C85FAC"/>
    <w:rPr>
      <w:b/>
      <w:bCs w:val="0"/>
      <w:color w:val="000080"/>
    </w:rPr>
  </w:style>
  <w:style w:type="paragraph" w:customStyle="1" w:styleId="ConsPlusTitle">
    <w:name w:val="ConsPlusTitle"/>
    <w:rsid w:val="00C85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4">
    <w:name w:val="Гипертекстовая ссылка"/>
    <w:uiPriority w:val="99"/>
    <w:rsid w:val="00B02CBD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02CB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B02C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7">
    <w:name w:val="List Paragraph"/>
    <w:basedOn w:val="a"/>
    <w:uiPriority w:val="34"/>
    <w:qFormat/>
    <w:rsid w:val="007826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84522.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4" TargetMode="External"/><Relationship Id="rId5" Type="http://schemas.openxmlformats.org/officeDocument/2006/relationships/hyperlink" Target="garantF1://12012604.26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2018-10-04T02:42:00Z</cp:lastPrinted>
  <dcterms:created xsi:type="dcterms:W3CDTF">2017-04-06T05:38:00Z</dcterms:created>
  <dcterms:modified xsi:type="dcterms:W3CDTF">2018-10-04T02:43:00Z</dcterms:modified>
</cp:coreProperties>
</file>